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7" w:type="dxa"/>
        <w:tblLayout w:type="fixed"/>
        <w:tblLook w:val="01E0" w:firstRow="1" w:lastRow="1" w:firstColumn="1" w:lastColumn="1" w:noHBand="0" w:noVBand="0"/>
      </w:tblPr>
      <w:tblGrid>
        <w:gridCol w:w="4083"/>
        <w:gridCol w:w="1605"/>
        <w:gridCol w:w="4049"/>
      </w:tblGrid>
      <w:tr w:rsidR="00C470D4" w:rsidRPr="00B842E6" w14:paraId="3D6E026E" w14:textId="77777777" w:rsidTr="00F75678">
        <w:tc>
          <w:tcPr>
            <w:tcW w:w="4083" w:type="dxa"/>
          </w:tcPr>
          <w:p w14:paraId="3E527F4B" w14:textId="77777777" w:rsidR="00C470D4" w:rsidRPr="00B842E6" w:rsidRDefault="00C470D4" w:rsidP="00F75678">
            <w:pPr>
              <w:keepNext/>
              <w:jc w:val="center"/>
              <w:outlineLvl w:val="2"/>
              <w:rPr>
                <w:b/>
                <w:caps/>
                <w:szCs w:val="20"/>
              </w:rPr>
            </w:pPr>
            <w:bookmarkStart w:id="0" w:name="_Hlk119335616"/>
            <w:r w:rsidRPr="00B842E6">
              <w:rPr>
                <w:b/>
                <w:caps/>
                <w:szCs w:val="20"/>
              </w:rPr>
              <w:t>Республика Адыгея</w:t>
            </w:r>
          </w:p>
          <w:p w14:paraId="7DEA3A3B" w14:textId="77777777" w:rsidR="00C470D4" w:rsidRPr="00B842E6" w:rsidRDefault="00C470D4" w:rsidP="00F75678">
            <w:pPr>
              <w:keepNext/>
              <w:jc w:val="center"/>
              <w:outlineLvl w:val="3"/>
              <w:rPr>
                <w:b/>
                <w:caps/>
                <w:szCs w:val="22"/>
              </w:rPr>
            </w:pPr>
            <w:r w:rsidRPr="00B842E6">
              <w:rPr>
                <w:b/>
                <w:caps/>
                <w:sz w:val="22"/>
                <w:szCs w:val="22"/>
              </w:rPr>
              <w:t>администрация муниципального образования</w:t>
            </w:r>
          </w:p>
          <w:p w14:paraId="1DC8EF68" w14:textId="77777777" w:rsidR="00C470D4" w:rsidRPr="00B842E6" w:rsidRDefault="00C470D4" w:rsidP="00F75678">
            <w:pPr>
              <w:keepNext/>
              <w:jc w:val="center"/>
              <w:outlineLvl w:val="3"/>
              <w:rPr>
                <w:b/>
                <w:caps/>
                <w:szCs w:val="20"/>
              </w:rPr>
            </w:pPr>
            <w:r w:rsidRPr="00B842E6">
              <w:rPr>
                <w:b/>
                <w:caps/>
                <w:sz w:val="22"/>
                <w:szCs w:val="22"/>
              </w:rPr>
              <w:t>«Энемское городское поселение»</w:t>
            </w:r>
          </w:p>
          <w:p w14:paraId="409539EE" w14:textId="77777777" w:rsidR="00C470D4" w:rsidRPr="00B842E6" w:rsidRDefault="00C470D4" w:rsidP="00F75678">
            <w:pPr>
              <w:tabs>
                <w:tab w:val="left" w:pos="0"/>
                <w:tab w:val="left" w:pos="300"/>
                <w:tab w:val="center" w:pos="2031"/>
              </w:tabs>
              <w:jc w:val="center"/>
            </w:pPr>
            <w:r w:rsidRPr="00B842E6">
              <w:rPr>
                <w:sz w:val="22"/>
              </w:rPr>
              <w:t>385132, пгт.</w:t>
            </w:r>
            <w:r>
              <w:rPr>
                <w:sz w:val="22"/>
              </w:rPr>
              <w:t xml:space="preserve"> </w:t>
            </w:r>
            <w:r w:rsidRPr="00B842E6">
              <w:rPr>
                <w:sz w:val="22"/>
              </w:rPr>
              <w:t>Энем, ул. Чкалова, 13</w:t>
            </w:r>
          </w:p>
          <w:p w14:paraId="37DC2E70" w14:textId="77777777" w:rsidR="00C470D4" w:rsidRPr="00B842E6" w:rsidRDefault="00C470D4" w:rsidP="00F75678">
            <w:pPr>
              <w:jc w:val="center"/>
              <w:rPr>
                <w:sz w:val="22"/>
              </w:rPr>
            </w:pPr>
            <w:r w:rsidRPr="00B842E6">
              <w:rPr>
                <w:sz w:val="22"/>
              </w:rPr>
              <w:t>тел.: (87771) 44-2-71 факс: 42-5-10</w:t>
            </w:r>
          </w:p>
          <w:p w14:paraId="2C6D62E1" w14:textId="77777777" w:rsidR="00030D46" w:rsidRPr="00030D46" w:rsidRDefault="00030D46" w:rsidP="00030D46">
            <w:pPr>
              <w:jc w:val="center"/>
              <w:rPr>
                <w:sz w:val="22"/>
                <w:szCs w:val="22"/>
                <w:lang w:val="en-US"/>
              </w:rPr>
            </w:pPr>
            <w:r w:rsidRPr="00030D46">
              <w:rPr>
                <w:sz w:val="22"/>
                <w:szCs w:val="22"/>
                <w:lang w:val="en-US"/>
              </w:rPr>
              <w:t xml:space="preserve">e-mail: </w:t>
            </w:r>
            <w:hyperlink r:id="rId8" w:tgtFrame="_blank" w:history="1">
              <w:r w:rsidRPr="00030D46">
                <w:rPr>
                  <w:color w:val="0000FF"/>
                  <w:sz w:val="22"/>
                  <w:szCs w:val="22"/>
                  <w:u w:val="single"/>
                  <w:lang w:val="en-US"/>
                </w:rPr>
                <w:t>amoegp@adygheya.gov.ru</w:t>
              </w:r>
            </w:hyperlink>
          </w:p>
          <w:p w14:paraId="727C14B3" w14:textId="7B77262E" w:rsidR="00C470D4" w:rsidRPr="00B842E6" w:rsidRDefault="00030D46" w:rsidP="00030D46">
            <w:pPr>
              <w:jc w:val="center"/>
              <w:rPr>
                <w:b/>
                <w:smallCaps/>
                <w:sz w:val="28"/>
              </w:rPr>
            </w:pPr>
            <w:bookmarkStart w:id="1" w:name="_Hlk204591451"/>
            <w:r w:rsidRPr="00030D46">
              <w:rPr>
                <w:sz w:val="22"/>
                <w:szCs w:val="22"/>
                <w:lang w:val="en-US"/>
              </w:rPr>
              <w:t>amoenem.gosuslugi.ru</w:t>
            </w:r>
            <w:bookmarkEnd w:id="1"/>
          </w:p>
        </w:tc>
        <w:tc>
          <w:tcPr>
            <w:tcW w:w="1605" w:type="dxa"/>
          </w:tcPr>
          <w:p w14:paraId="1D33150F" w14:textId="379261B4" w:rsidR="00C470D4" w:rsidRPr="00B842E6" w:rsidRDefault="00C470D4" w:rsidP="00F75678">
            <w:pPr>
              <w:jc w:val="both"/>
              <w:rPr>
                <w:b/>
                <w:smallCaps/>
                <w:sz w:val="28"/>
              </w:rPr>
            </w:pPr>
            <w:r w:rsidRPr="00B842E6">
              <w:rPr>
                <w:noProof/>
              </w:rPr>
              <w:drawing>
                <wp:inline distT="0" distB="0" distL="0" distR="0" wp14:anchorId="279FF3A3" wp14:editId="3E6EB13E">
                  <wp:extent cx="906145" cy="906145"/>
                  <wp:effectExtent l="0" t="0" r="8255" b="825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inline>
              </w:drawing>
            </w:r>
          </w:p>
        </w:tc>
        <w:tc>
          <w:tcPr>
            <w:tcW w:w="4049" w:type="dxa"/>
          </w:tcPr>
          <w:p w14:paraId="4BBBA801" w14:textId="77777777" w:rsidR="00C470D4" w:rsidRPr="00B842E6" w:rsidRDefault="00C470D4" w:rsidP="00F75678">
            <w:pPr>
              <w:keepNext/>
              <w:jc w:val="center"/>
              <w:outlineLvl w:val="2"/>
              <w:rPr>
                <w:b/>
                <w:caps/>
                <w:szCs w:val="20"/>
              </w:rPr>
            </w:pPr>
            <w:r w:rsidRPr="00B842E6">
              <w:rPr>
                <w:b/>
                <w:caps/>
                <w:szCs w:val="20"/>
              </w:rPr>
              <w:t>АДЫГЭ РЕСПУБЛИК</w:t>
            </w:r>
          </w:p>
          <w:p w14:paraId="79291A1B" w14:textId="77777777" w:rsidR="00C470D4" w:rsidRPr="00B842E6" w:rsidRDefault="00C470D4" w:rsidP="00F75678">
            <w:pPr>
              <w:jc w:val="center"/>
              <w:rPr>
                <w:b/>
              </w:rPr>
            </w:pPr>
            <w:r w:rsidRPr="00B842E6">
              <w:rPr>
                <w:b/>
                <w:sz w:val="22"/>
                <w:szCs w:val="22"/>
              </w:rPr>
              <w:t>ТЭХЪУТЭМЫКЪОЕ РАЙОН</w:t>
            </w:r>
          </w:p>
          <w:p w14:paraId="38DB85A8" w14:textId="77777777" w:rsidR="00C470D4" w:rsidRPr="00B842E6" w:rsidRDefault="00C470D4" w:rsidP="00F75678">
            <w:pPr>
              <w:jc w:val="center"/>
              <w:rPr>
                <w:b/>
              </w:rPr>
            </w:pPr>
            <w:r w:rsidRPr="00B842E6">
              <w:rPr>
                <w:b/>
                <w:sz w:val="22"/>
                <w:szCs w:val="22"/>
              </w:rPr>
              <w:t>МУНИЦИПАЛЬНЭ ЗЭХЭТ</w:t>
            </w:r>
          </w:p>
          <w:p w14:paraId="58A33DA5" w14:textId="77777777" w:rsidR="00C470D4" w:rsidRPr="00B842E6" w:rsidRDefault="00C470D4" w:rsidP="00F75678">
            <w:pPr>
              <w:keepNext/>
              <w:jc w:val="center"/>
              <w:outlineLvl w:val="3"/>
              <w:rPr>
                <w:b/>
                <w:caps/>
                <w:szCs w:val="22"/>
              </w:rPr>
            </w:pPr>
            <w:r w:rsidRPr="00B842E6">
              <w:rPr>
                <w:b/>
                <w:caps/>
                <w:sz w:val="22"/>
                <w:szCs w:val="22"/>
              </w:rPr>
              <w:t>«ИНЭМ КЪЭЛЭ ТIЫСЫПIЭ»</w:t>
            </w:r>
          </w:p>
          <w:p w14:paraId="0980C4F4" w14:textId="77777777" w:rsidR="00C470D4" w:rsidRPr="00B842E6" w:rsidRDefault="00C470D4" w:rsidP="00F75678">
            <w:pPr>
              <w:keepNext/>
              <w:jc w:val="center"/>
              <w:outlineLvl w:val="3"/>
              <w:rPr>
                <w:b/>
                <w:caps/>
                <w:szCs w:val="22"/>
              </w:rPr>
            </w:pPr>
            <w:r w:rsidRPr="00B842E6">
              <w:rPr>
                <w:b/>
                <w:caps/>
                <w:sz w:val="22"/>
                <w:szCs w:val="22"/>
              </w:rPr>
              <w:t>иадминистраций</w:t>
            </w:r>
          </w:p>
          <w:p w14:paraId="2C10683C" w14:textId="77777777" w:rsidR="00C470D4" w:rsidRPr="00B842E6" w:rsidRDefault="00C470D4" w:rsidP="00F75678">
            <w:pPr>
              <w:jc w:val="center"/>
            </w:pPr>
            <w:r w:rsidRPr="00B842E6">
              <w:rPr>
                <w:sz w:val="22"/>
              </w:rPr>
              <w:t>385132, пгт.</w:t>
            </w:r>
            <w:r>
              <w:rPr>
                <w:sz w:val="22"/>
              </w:rPr>
              <w:t xml:space="preserve"> </w:t>
            </w:r>
            <w:r w:rsidRPr="00B842E6">
              <w:rPr>
                <w:sz w:val="22"/>
              </w:rPr>
              <w:t>Инэм,</w:t>
            </w:r>
          </w:p>
          <w:p w14:paraId="0C7B83FE" w14:textId="77777777" w:rsidR="00C470D4" w:rsidRPr="00B842E6" w:rsidRDefault="00C470D4" w:rsidP="00F75678">
            <w:pPr>
              <w:jc w:val="center"/>
            </w:pPr>
            <w:r w:rsidRPr="00B842E6">
              <w:rPr>
                <w:sz w:val="22"/>
              </w:rPr>
              <w:t>ур. Чкаловым ыц</w:t>
            </w:r>
            <w:r w:rsidRPr="00B842E6">
              <w:rPr>
                <w:sz w:val="22"/>
                <w:lang w:val="en-US"/>
              </w:rPr>
              <w:t>I</w:t>
            </w:r>
            <w:r w:rsidRPr="00B842E6">
              <w:rPr>
                <w:sz w:val="22"/>
              </w:rPr>
              <w:t>эк</w:t>
            </w:r>
            <w:r w:rsidRPr="00B842E6">
              <w:rPr>
                <w:sz w:val="22"/>
                <w:lang w:val="en-US"/>
              </w:rPr>
              <w:t>I</w:t>
            </w:r>
            <w:r w:rsidRPr="00B842E6">
              <w:rPr>
                <w:sz w:val="22"/>
              </w:rPr>
              <w:t>э щытыр, 13</w:t>
            </w:r>
          </w:p>
          <w:p w14:paraId="7983519B" w14:textId="77777777" w:rsidR="00C470D4" w:rsidRPr="00B842E6" w:rsidRDefault="00C470D4" w:rsidP="00F75678">
            <w:pPr>
              <w:jc w:val="center"/>
              <w:rPr>
                <w:sz w:val="22"/>
              </w:rPr>
            </w:pPr>
            <w:r w:rsidRPr="00B842E6">
              <w:rPr>
                <w:sz w:val="22"/>
              </w:rPr>
              <w:t>тел.: (87771) 44-2-71 факс: 42-5-10</w:t>
            </w:r>
          </w:p>
          <w:p w14:paraId="1A688C84" w14:textId="77777777" w:rsidR="00030D46" w:rsidRPr="00030D46" w:rsidRDefault="00C470D4" w:rsidP="00030D46">
            <w:pPr>
              <w:jc w:val="center"/>
              <w:rPr>
                <w:sz w:val="22"/>
                <w:szCs w:val="22"/>
              </w:rPr>
            </w:pPr>
            <w:r w:rsidRPr="00B842E6">
              <w:rPr>
                <w:noProof/>
              </w:rPr>
              <mc:AlternateContent>
                <mc:Choice Requires="wps">
                  <w:drawing>
                    <wp:anchor distT="0" distB="0" distL="114300" distR="114300" simplePos="0" relativeHeight="251659264" behindDoc="0" locked="0" layoutInCell="0" allowOverlap="1" wp14:anchorId="3FEDFA16" wp14:editId="5B2A6E29">
                      <wp:simplePos x="0" y="0"/>
                      <wp:positionH relativeFrom="column">
                        <wp:posOffset>-3794760</wp:posOffset>
                      </wp:positionH>
                      <wp:positionV relativeFrom="paragraph">
                        <wp:posOffset>400657</wp:posOffset>
                      </wp:positionV>
                      <wp:extent cx="6172200" cy="0"/>
                      <wp:effectExtent l="32385" t="28575" r="34290" b="285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C5C49F"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31.55pt" to="187.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" o:allowincell="f" strokeweight="4.5pt">
                      <v:stroke linestyle="thickThin"/>
                    </v:line>
                  </w:pict>
                </mc:Fallback>
              </mc:AlternateContent>
            </w:r>
            <w:r w:rsidRPr="00B842E6">
              <w:rPr>
                <w:sz w:val="22"/>
              </w:rPr>
              <w:t xml:space="preserve"> </w:t>
            </w:r>
            <w:r w:rsidRPr="00B842E6">
              <w:rPr>
                <w:b/>
                <w:smallCaps/>
                <w:sz w:val="28"/>
              </w:rPr>
              <w:t xml:space="preserve"> </w:t>
            </w:r>
            <w:r w:rsidR="00030D46" w:rsidRPr="00030D46">
              <w:rPr>
                <w:sz w:val="22"/>
                <w:szCs w:val="22"/>
                <w:lang w:val="en-US"/>
              </w:rPr>
              <w:t>e</w:t>
            </w:r>
            <w:r w:rsidR="00030D46" w:rsidRPr="00030D46">
              <w:rPr>
                <w:sz w:val="22"/>
                <w:szCs w:val="22"/>
              </w:rPr>
              <w:t>-</w:t>
            </w:r>
            <w:r w:rsidR="00030D46" w:rsidRPr="00030D46">
              <w:rPr>
                <w:sz w:val="22"/>
                <w:szCs w:val="22"/>
                <w:lang w:val="en-US"/>
              </w:rPr>
              <w:t>mail</w:t>
            </w:r>
            <w:r w:rsidR="00030D46" w:rsidRPr="00030D46">
              <w:rPr>
                <w:sz w:val="22"/>
                <w:szCs w:val="22"/>
              </w:rPr>
              <w:t xml:space="preserve">: </w:t>
            </w:r>
            <w:hyperlink r:id="rId10" w:tgtFrame="_blank" w:history="1">
              <w:r w:rsidR="00030D46" w:rsidRPr="00030D46">
                <w:rPr>
                  <w:color w:val="0000FF"/>
                  <w:sz w:val="22"/>
                  <w:szCs w:val="22"/>
                  <w:u w:val="single"/>
                </w:rPr>
                <w:t>amoegp@adygheya.gov.ru</w:t>
              </w:r>
            </w:hyperlink>
          </w:p>
          <w:p w14:paraId="1D0EFB36" w14:textId="77777777" w:rsidR="00C470D4" w:rsidRDefault="00030D46" w:rsidP="00030D46">
            <w:pPr>
              <w:jc w:val="center"/>
              <w:rPr>
                <w:sz w:val="22"/>
                <w:szCs w:val="22"/>
                <w:lang w:val="en-US"/>
              </w:rPr>
            </w:pPr>
            <w:r w:rsidRPr="00030D46">
              <w:rPr>
                <w:sz w:val="22"/>
                <w:szCs w:val="22"/>
                <w:lang w:val="en-US"/>
              </w:rPr>
              <w:t>amoenem.gosuslugi.ru</w:t>
            </w:r>
          </w:p>
          <w:p w14:paraId="0E85C89E" w14:textId="72B82276" w:rsidR="00030D46" w:rsidRPr="00B842E6" w:rsidRDefault="00030D46" w:rsidP="00030D46">
            <w:pPr>
              <w:jc w:val="center"/>
              <w:rPr>
                <w:b/>
                <w:smallCaps/>
                <w:sz w:val="28"/>
              </w:rPr>
            </w:pPr>
          </w:p>
        </w:tc>
      </w:tr>
    </w:tbl>
    <w:p w14:paraId="0A63EC3F" w14:textId="67A05CA7" w:rsidR="00275907" w:rsidRDefault="00275907" w:rsidP="00275907">
      <w:pPr>
        <w:jc w:val="right"/>
        <w:rPr>
          <w:b/>
          <w:sz w:val="28"/>
          <w:szCs w:val="28"/>
        </w:rPr>
      </w:pPr>
      <w:bookmarkStart w:id="2" w:name="_Hlk121755302"/>
      <w:r>
        <w:rPr>
          <w:b/>
          <w:sz w:val="28"/>
          <w:szCs w:val="28"/>
        </w:rPr>
        <w:t>Проект</w:t>
      </w:r>
      <w:bookmarkStart w:id="3" w:name="_GoBack"/>
      <w:bookmarkEnd w:id="3"/>
    </w:p>
    <w:p w14:paraId="4060162B" w14:textId="23262B9D" w:rsidR="00C470D4" w:rsidRPr="00A83F41" w:rsidRDefault="00C470D4" w:rsidP="00047444">
      <w:pPr>
        <w:jc w:val="center"/>
        <w:rPr>
          <w:b/>
          <w:sz w:val="28"/>
          <w:szCs w:val="28"/>
        </w:rPr>
      </w:pPr>
      <w:r w:rsidRPr="006E442B">
        <w:rPr>
          <w:b/>
          <w:sz w:val="28"/>
          <w:szCs w:val="28"/>
        </w:rPr>
        <w:t>ПОСТАНОВЛЕНИЕ</w:t>
      </w:r>
    </w:p>
    <w:p w14:paraId="413F5227" w14:textId="668510D5" w:rsidR="00C470D4" w:rsidRDefault="00C470D4" w:rsidP="00047444">
      <w:pPr>
        <w:jc w:val="both"/>
        <w:rPr>
          <w:sz w:val="28"/>
          <w:szCs w:val="28"/>
        </w:rPr>
      </w:pPr>
    </w:p>
    <w:p w14:paraId="353F768A" w14:textId="77777777" w:rsidR="00C470D4" w:rsidRPr="005D69ED" w:rsidRDefault="00C470D4" w:rsidP="00047444">
      <w:pPr>
        <w:jc w:val="both"/>
        <w:rPr>
          <w:sz w:val="28"/>
          <w:szCs w:val="28"/>
        </w:rPr>
      </w:pPr>
      <w:r w:rsidRPr="005D69ED">
        <w:rPr>
          <w:sz w:val="28"/>
          <w:szCs w:val="28"/>
        </w:rPr>
        <w:t>«____» ____________ 202</w:t>
      </w:r>
      <w:r>
        <w:rPr>
          <w:sz w:val="28"/>
          <w:szCs w:val="28"/>
        </w:rPr>
        <w:t xml:space="preserve">5 </w:t>
      </w:r>
      <w:r w:rsidRPr="005D69ED">
        <w:rPr>
          <w:sz w:val="28"/>
          <w:szCs w:val="28"/>
        </w:rPr>
        <w:t>г.        № __________</w:t>
      </w:r>
    </w:p>
    <w:p w14:paraId="5EB353D6" w14:textId="6C4857C5" w:rsidR="00C470D4" w:rsidRDefault="00C470D4" w:rsidP="00047444">
      <w:pPr>
        <w:jc w:val="both"/>
        <w:rPr>
          <w:sz w:val="28"/>
          <w:szCs w:val="28"/>
        </w:rPr>
      </w:pPr>
      <w:r w:rsidRPr="005D69ED">
        <w:rPr>
          <w:sz w:val="28"/>
          <w:szCs w:val="28"/>
        </w:rPr>
        <w:t>пгт</w:t>
      </w:r>
      <w:r>
        <w:rPr>
          <w:sz w:val="28"/>
          <w:szCs w:val="28"/>
        </w:rPr>
        <w:t xml:space="preserve"> </w:t>
      </w:r>
      <w:r w:rsidRPr="005D69ED">
        <w:rPr>
          <w:sz w:val="28"/>
          <w:szCs w:val="28"/>
        </w:rPr>
        <w:t>Энем</w:t>
      </w:r>
    </w:p>
    <w:bookmarkEnd w:id="0"/>
    <w:bookmarkEnd w:id="2"/>
    <w:p w14:paraId="52FF35A5" w14:textId="6EEB78DA" w:rsidR="00B92E85" w:rsidRPr="008915BC" w:rsidRDefault="00B92E85" w:rsidP="00844AC5">
      <w:pPr>
        <w:rPr>
          <w:sz w:val="28"/>
          <w:szCs w:val="28"/>
        </w:rPr>
      </w:pPr>
    </w:p>
    <w:p w14:paraId="5C9BA38A" w14:textId="7ADA4E0E" w:rsidR="008915BC" w:rsidRPr="008915BC" w:rsidRDefault="008915BC" w:rsidP="00924CB8">
      <w:pPr>
        <w:ind w:right="-142"/>
        <w:jc w:val="center"/>
        <w:rPr>
          <w:sz w:val="28"/>
          <w:szCs w:val="28"/>
        </w:rPr>
      </w:pPr>
      <w:r w:rsidRPr="008915BC">
        <w:rPr>
          <w:sz w:val="28"/>
          <w:szCs w:val="28"/>
        </w:rPr>
        <w:t>Об утверждении муниципальной программы «Формирование и развитие собственности муниципального образования «Энемское город</w:t>
      </w:r>
      <w:r w:rsidR="00D66519">
        <w:rPr>
          <w:sz w:val="28"/>
          <w:szCs w:val="28"/>
        </w:rPr>
        <w:t>ское поселение» на 2025-2027 годы»</w:t>
      </w:r>
    </w:p>
    <w:p w14:paraId="5D2A4ADA" w14:textId="77777777" w:rsidR="008915BC" w:rsidRPr="008915BC" w:rsidRDefault="008915BC" w:rsidP="00844AC5">
      <w:pPr>
        <w:autoSpaceDE w:val="0"/>
        <w:autoSpaceDN w:val="0"/>
        <w:adjustRightInd w:val="0"/>
        <w:ind w:right="-142"/>
        <w:jc w:val="center"/>
        <w:rPr>
          <w:sz w:val="28"/>
          <w:szCs w:val="28"/>
        </w:rPr>
      </w:pPr>
    </w:p>
    <w:p w14:paraId="59DDD29A" w14:textId="42602798" w:rsidR="008915BC" w:rsidRPr="008915BC" w:rsidRDefault="008915BC" w:rsidP="00924CB8">
      <w:pPr>
        <w:autoSpaceDE w:val="0"/>
        <w:autoSpaceDN w:val="0"/>
        <w:adjustRightInd w:val="0"/>
        <w:ind w:right="-142" w:firstLine="703"/>
        <w:jc w:val="both"/>
        <w:rPr>
          <w:sz w:val="28"/>
          <w:szCs w:val="28"/>
        </w:rPr>
      </w:pPr>
      <w:r w:rsidRPr="008915BC">
        <w:rPr>
          <w:sz w:val="28"/>
          <w:szCs w:val="28"/>
        </w:rPr>
        <w:t>В соответствии с Федеральным законом от 06.10.2003 г. №131-ФЗ «Об общих принципах организации местного самоуправления в Российской Федерации», Уставом муниципального образования «Энемское городское поселение»,</w:t>
      </w:r>
    </w:p>
    <w:p w14:paraId="7DDBC2FD" w14:textId="72D45CC4" w:rsidR="008915BC" w:rsidRPr="008915BC" w:rsidRDefault="008915BC" w:rsidP="00844AC5">
      <w:pPr>
        <w:autoSpaceDE w:val="0"/>
        <w:autoSpaceDN w:val="0"/>
        <w:adjustRightInd w:val="0"/>
        <w:ind w:right="-142" w:firstLine="703"/>
        <w:jc w:val="both"/>
        <w:rPr>
          <w:sz w:val="28"/>
          <w:szCs w:val="28"/>
        </w:rPr>
      </w:pPr>
    </w:p>
    <w:p w14:paraId="7DC126EE" w14:textId="6D153B94" w:rsidR="008915BC" w:rsidRPr="008915BC" w:rsidRDefault="008915BC" w:rsidP="00924CB8">
      <w:pPr>
        <w:autoSpaceDE w:val="0"/>
        <w:autoSpaceDN w:val="0"/>
        <w:adjustRightInd w:val="0"/>
        <w:ind w:right="-142" w:firstLine="703"/>
        <w:jc w:val="center"/>
        <w:rPr>
          <w:b/>
          <w:sz w:val="28"/>
          <w:szCs w:val="28"/>
        </w:rPr>
      </w:pPr>
      <w:r w:rsidRPr="008915BC">
        <w:rPr>
          <w:b/>
          <w:sz w:val="28"/>
          <w:szCs w:val="28"/>
        </w:rPr>
        <w:t>ПОСТАНОВЛЯЮ:</w:t>
      </w:r>
    </w:p>
    <w:p w14:paraId="629B7EFF" w14:textId="0263DB93" w:rsidR="008915BC" w:rsidRPr="008915BC" w:rsidRDefault="008915BC" w:rsidP="00924CB8">
      <w:pPr>
        <w:autoSpaceDE w:val="0"/>
        <w:autoSpaceDN w:val="0"/>
        <w:adjustRightInd w:val="0"/>
        <w:ind w:right="-142" w:firstLine="703"/>
        <w:jc w:val="center"/>
        <w:rPr>
          <w:b/>
          <w:sz w:val="28"/>
          <w:szCs w:val="28"/>
        </w:rPr>
      </w:pPr>
    </w:p>
    <w:p w14:paraId="55F6D83E" w14:textId="26920B37" w:rsidR="008915BC" w:rsidRDefault="008915BC" w:rsidP="00924CB8">
      <w:pPr>
        <w:pStyle w:val="a3"/>
        <w:numPr>
          <w:ilvl w:val="0"/>
          <w:numId w:val="2"/>
        </w:numPr>
        <w:tabs>
          <w:tab w:val="left" w:pos="993"/>
        </w:tabs>
        <w:autoSpaceDE w:val="0"/>
        <w:autoSpaceDN w:val="0"/>
        <w:adjustRightInd w:val="0"/>
        <w:ind w:left="0" w:right="-142" w:firstLine="709"/>
        <w:jc w:val="both"/>
        <w:rPr>
          <w:bCs/>
          <w:sz w:val="28"/>
          <w:szCs w:val="28"/>
        </w:rPr>
      </w:pPr>
      <w:r w:rsidRPr="008915BC">
        <w:rPr>
          <w:bCs/>
          <w:sz w:val="28"/>
          <w:szCs w:val="28"/>
        </w:rPr>
        <w:t>Утвердить муниципальную программу «Формирование и развитие собственности муниципального образования «Энемское городское поселение» на 202</w:t>
      </w:r>
      <w:r>
        <w:rPr>
          <w:bCs/>
          <w:sz w:val="28"/>
          <w:szCs w:val="28"/>
        </w:rPr>
        <w:t>5</w:t>
      </w:r>
      <w:r w:rsidRPr="008915BC">
        <w:rPr>
          <w:bCs/>
          <w:sz w:val="28"/>
          <w:szCs w:val="28"/>
        </w:rPr>
        <w:t>-202</w:t>
      </w:r>
      <w:r>
        <w:rPr>
          <w:bCs/>
          <w:sz w:val="28"/>
          <w:szCs w:val="28"/>
        </w:rPr>
        <w:t>7</w:t>
      </w:r>
      <w:r w:rsidR="000F0F0D">
        <w:rPr>
          <w:bCs/>
          <w:sz w:val="28"/>
          <w:szCs w:val="28"/>
        </w:rPr>
        <w:t xml:space="preserve"> годы</w:t>
      </w:r>
      <w:r w:rsidR="00D66519">
        <w:rPr>
          <w:bCs/>
          <w:sz w:val="28"/>
          <w:szCs w:val="28"/>
        </w:rPr>
        <w:t>»</w:t>
      </w:r>
      <w:r w:rsidRPr="008915BC">
        <w:rPr>
          <w:bCs/>
          <w:sz w:val="28"/>
          <w:szCs w:val="28"/>
        </w:rPr>
        <w:t>.</w:t>
      </w:r>
    </w:p>
    <w:p w14:paraId="5C6F7EA4" w14:textId="08CD8A6A" w:rsidR="008915BC" w:rsidRDefault="008915BC" w:rsidP="00924CB8">
      <w:pPr>
        <w:pStyle w:val="a3"/>
        <w:numPr>
          <w:ilvl w:val="0"/>
          <w:numId w:val="2"/>
        </w:numPr>
        <w:tabs>
          <w:tab w:val="left" w:pos="993"/>
        </w:tabs>
        <w:autoSpaceDE w:val="0"/>
        <w:autoSpaceDN w:val="0"/>
        <w:adjustRightInd w:val="0"/>
        <w:ind w:left="0" w:right="-142" w:firstLine="709"/>
        <w:jc w:val="both"/>
        <w:rPr>
          <w:bCs/>
          <w:sz w:val="28"/>
          <w:szCs w:val="28"/>
        </w:rPr>
      </w:pPr>
      <w:r w:rsidRPr="008915BC">
        <w:rPr>
          <w:bCs/>
          <w:sz w:val="28"/>
          <w:szCs w:val="28"/>
        </w:rPr>
        <w:t>Постановление главы муниципального образования «Энемское городское поселение»</w:t>
      </w:r>
      <w:r>
        <w:rPr>
          <w:bCs/>
          <w:sz w:val="28"/>
          <w:szCs w:val="28"/>
        </w:rPr>
        <w:t xml:space="preserve"> </w:t>
      </w:r>
      <w:r w:rsidRPr="008915BC">
        <w:rPr>
          <w:bCs/>
          <w:sz w:val="28"/>
          <w:szCs w:val="28"/>
        </w:rPr>
        <w:t xml:space="preserve">№137 от 28.06.2024 г. «Об утверждении долгосрочной программы «Формирование и развитие собственности </w:t>
      </w:r>
      <w:bookmarkStart w:id="4" w:name="_Hlk202195305"/>
      <w:r w:rsidRPr="008915BC">
        <w:rPr>
          <w:bCs/>
          <w:sz w:val="28"/>
          <w:szCs w:val="28"/>
        </w:rPr>
        <w:t>муниципального образования</w:t>
      </w:r>
      <w:bookmarkEnd w:id="4"/>
      <w:r w:rsidRPr="008915BC">
        <w:rPr>
          <w:bCs/>
          <w:sz w:val="28"/>
          <w:szCs w:val="28"/>
        </w:rPr>
        <w:t xml:space="preserve"> «Энемское городское поселение» на 202</w:t>
      </w:r>
      <w:r w:rsidR="00873CCA">
        <w:rPr>
          <w:bCs/>
          <w:sz w:val="28"/>
          <w:szCs w:val="28"/>
        </w:rPr>
        <w:t>4</w:t>
      </w:r>
      <w:r w:rsidRPr="008915BC">
        <w:rPr>
          <w:bCs/>
          <w:sz w:val="28"/>
          <w:szCs w:val="28"/>
        </w:rPr>
        <w:t xml:space="preserve">-2026 годы» считать утратившим силу. </w:t>
      </w:r>
    </w:p>
    <w:p w14:paraId="7010C192" w14:textId="77777777" w:rsidR="00844AC5" w:rsidRPr="00844AC5" w:rsidRDefault="008915BC" w:rsidP="00844AC5">
      <w:pPr>
        <w:pStyle w:val="a3"/>
        <w:numPr>
          <w:ilvl w:val="0"/>
          <w:numId w:val="2"/>
        </w:numPr>
        <w:tabs>
          <w:tab w:val="left" w:pos="993"/>
        </w:tabs>
        <w:autoSpaceDE w:val="0"/>
        <w:autoSpaceDN w:val="0"/>
        <w:adjustRightInd w:val="0"/>
        <w:ind w:left="0" w:right="-142" w:firstLine="709"/>
        <w:jc w:val="both"/>
        <w:rPr>
          <w:bCs/>
          <w:sz w:val="28"/>
          <w:szCs w:val="28"/>
        </w:rPr>
      </w:pPr>
      <w:r w:rsidRPr="008915BC">
        <w:rPr>
          <w:sz w:val="28"/>
          <w:szCs w:val="28"/>
        </w:rPr>
        <w:t>Контроль за исполнением настоящего постановления возложить на заместителя главы администрации муниципального образования «Энемское городское поселение» А.Д.</w:t>
      </w:r>
      <w:r>
        <w:rPr>
          <w:sz w:val="28"/>
          <w:szCs w:val="28"/>
        </w:rPr>
        <w:t xml:space="preserve"> </w:t>
      </w:r>
      <w:r w:rsidRPr="008915BC">
        <w:rPr>
          <w:sz w:val="28"/>
          <w:szCs w:val="28"/>
        </w:rPr>
        <w:t>Сихаджок</w:t>
      </w:r>
      <w:r>
        <w:rPr>
          <w:sz w:val="28"/>
          <w:szCs w:val="28"/>
        </w:rPr>
        <w:t>.</w:t>
      </w:r>
    </w:p>
    <w:p w14:paraId="1422B641" w14:textId="5931C53C" w:rsidR="00844AC5" w:rsidRPr="00844AC5" w:rsidRDefault="00844AC5" w:rsidP="00844AC5">
      <w:pPr>
        <w:pStyle w:val="a3"/>
        <w:numPr>
          <w:ilvl w:val="0"/>
          <w:numId w:val="2"/>
        </w:numPr>
        <w:tabs>
          <w:tab w:val="left" w:pos="993"/>
        </w:tabs>
        <w:autoSpaceDE w:val="0"/>
        <w:autoSpaceDN w:val="0"/>
        <w:adjustRightInd w:val="0"/>
        <w:ind w:left="0" w:right="-142" w:firstLine="709"/>
        <w:jc w:val="both"/>
        <w:rPr>
          <w:bCs/>
          <w:sz w:val="28"/>
          <w:szCs w:val="28"/>
        </w:rPr>
      </w:pPr>
      <w:r w:rsidRPr="00844AC5">
        <w:rPr>
          <w:sz w:val="28"/>
          <w:szCs w:val="28"/>
        </w:rPr>
        <w:t xml:space="preserve">Опубликовать настоящее постановление </w:t>
      </w:r>
      <w:r w:rsidR="001E3E7D">
        <w:rPr>
          <w:sz w:val="28"/>
          <w:szCs w:val="28"/>
        </w:rPr>
        <w:t xml:space="preserve">на официальном сайте </w:t>
      </w:r>
      <w:r w:rsidRPr="00844AC5">
        <w:rPr>
          <w:sz w:val="28"/>
          <w:szCs w:val="28"/>
        </w:rPr>
        <w:t xml:space="preserve"> </w:t>
      </w:r>
      <w:r w:rsidR="001E3E7D">
        <w:rPr>
          <w:sz w:val="28"/>
          <w:szCs w:val="28"/>
        </w:rPr>
        <w:t>администрации</w:t>
      </w:r>
      <w:r w:rsidRPr="00844AC5">
        <w:rPr>
          <w:sz w:val="28"/>
          <w:szCs w:val="28"/>
        </w:rPr>
        <w:t xml:space="preserve"> муниципального образования «Энемское городское поселение»</w:t>
      </w:r>
      <w:r w:rsidR="001E3E7D">
        <w:rPr>
          <w:sz w:val="28"/>
          <w:szCs w:val="28"/>
        </w:rPr>
        <w:t>.</w:t>
      </w:r>
    </w:p>
    <w:p w14:paraId="47915416" w14:textId="5B02B2CC" w:rsidR="008915BC" w:rsidRPr="008915BC" w:rsidRDefault="008915BC" w:rsidP="00924CB8">
      <w:pPr>
        <w:pStyle w:val="a3"/>
        <w:numPr>
          <w:ilvl w:val="0"/>
          <w:numId w:val="2"/>
        </w:numPr>
        <w:tabs>
          <w:tab w:val="left" w:pos="993"/>
        </w:tabs>
        <w:autoSpaceDE w:val="0"/>
        <w:autoSpaceDN w:val="0"/>
        <w:adjustRightInd w:val="0"/>
        <w:ind w:left="0" w:right="-142" w:firstLine="709"/>
        <w:jc w:val="both"/>
        <w:rPr>
          <w:bCs/>
          <w:sz w:val="28"/>
          <w:szCs w:val="28"/>
        </w:rPr>
      </w:pPr>
      <w:r w:rsidRPr="008915BC">
        <w:rPr>
          <w:sz w:val="28"/>
          <w:szCs w:val="28"/>
        </w:rPr>
        <w:t xml:space="preserve">Настоящее постановление вступает в силу с момента его обнародования. </w:t>
      </w:r>
    </w:p>
    <w:p w14:paraId="4E815CC2" w14:textId="1C31888C" w:rsidR="008915BC" w:rsidRDefault="008915BC" w:rsidP="00924CB8">
      <w:pPr>
        <w:autoSpaceDE w:val="0"/>
        <w:autoSpaceDN w:val="0"/>
        <w:adjustRightInd w:val="0"/>
        <w:ind w:right="-142"/>
        <w:jc w:val="both"/>
        <w:rPr>
          <w:sz w:val="28"/>
          <w:szCs w:val="28"/>
        </w:rPr>
      </w:pPr>
    </w:p>
    <w:p w14:paraId="5EE99937" w14:textId="77777777" w:rsidR="00924CB8" w:rsidRPr="008915BC" w:rsidRDefault="00924CB8" w:rsidP="00924CB8">
      <w:pPr>
        <w:autoSpaceDE w:val="0"/>
        <w:autoSpaceDN w:val="0"/>
        <w:adjustRightInd w:val="0"/>
        <w:ind w:right="-142"/>
        <w:jc w:val="both"/>
        <w:rPr>
          <w:sz w:val="28"/>
          <w:szCs w:val="28"/>
        </w:rPr>
      </w:pPr>
    </w:p>
    <w:p w14:paraId="53D068CD" w14:textId="0A1478CE" w:rsidR="008915BC" w:rsidRPr="008915BC" w:rsidRDefault="00490886" w:rsidP="00924CB8">
      <w:pPr>
        <w:autoSpaceDE w:val="0"/>
        <w:autoSpaceDN w:val="0"/>
        <w:adjustRightInd w:val="0"/>
        <w:ind w:right="-142"/>
        <w:jc w:val="both"/>
        <w:rPr>
          <w:bCs/>
          <w:sz w:val="28"/>
          <w:szCs w:val="28"/>
        </w:rPr>
      </w:pPr>
      <w:r>
        <w:rPr>
          <w:sz w:val="28"/>
          <w:szCs w:val="28"/>
        </w:rPr>
        <w:t>И.о.г</w:t>
      </w:r>
      <w:r w:rsidR="008915BC" w:rsidRPr="008915BC">
        <w:rPr>
          <w:sz w:val="28"/>
          <w:szCs w:val="28"/>
        </w:rPr>
        <w:t>лав</w:t>
      </w:r>
      <w:r>
        <w:rPr>
          <w:sz w:val="28"/>
          <w:szCs w:val="28"/>
        </w:rPr>
        <w:t>ы</w:t>
      </w:r>
      <w:r w:rsidR="008915BC" w:rsidRPr="008915BC">
        <w:rPr>
          <w:sz w:val="28"/>
          <w:szCs w:val="28"/>
        </w:rPr>
        <w:t xml:space="preserve"> </w:t>
      </w:r>
      <w:bookmarkStart w:id="5" w:name="_Hlk202195228"/>
      <w:r w:rsidR="008915BC" w:rsidRPr="008915BC">
        <w:rPr>
          <w:bCs/>
          <w:sz w:val="28"/>
          <w:szCs w:val="28"/>
        </w:rPr>
        <w:t xml:space="preserve">муниципального образования </w:t>
      </w:r>
    </w:p>
    <w:p w14:paraId="7D5150A4" w14:textId="5ED8FEBC" w:rsidR="008915BC" w:rsidRDefault="008915BC" w:rsidP="00924CB8">
      <w:pPr>
        <w:autoSpaceDE w:val="0"/>
        <w:autoSpaceDN w:val="0"/>
        <w:adjustRightInd w:val="0"/>
        <w:ind w:right="-142"/>
        <w:jc w:val="both"/>
        <w:rPr>
          <w:bCs/>
          <w:sz w:val="28"/>
          <w:szCs w:val="28"/>
        </w:rPr>
      </w:pPr>
      <w:r w:rsidRPr="008915BC">
        <w:rPr>
          <w:bCs/>
          <w:sz w:val="28"/>
          <w:szCs w:val="28"/>
        </w:rPr>
        <w:t>«Энемское городское поселение»</w:t>
      </w:r>
      <w:bookmarkEnd w:id="5"/>
      <w:r w:rsidRPr="008915BC">
        <w:rPr>
          <w:bCs/>
          <w:sz w:val="28"/>
          <w:szCs w:val="28"/>
        </w:rPr>
        <w:tab/>
        <w:t xml:space="preserve">                                                А.</w:t>
      </w:r>
      <w:r w:rsidR="00490886">
        <w:rPr>
          <w:bCs/>
          <w:sz w:val="28"/>
          <w:szCs w:val="28"/>
        </w:rPr>
        <w:t>Д</w:t>
      </w:r>
      <w:r w:rsidRPr="008915BC">
        <w:rPr>
          <w:bCs/>
          <w:sz w:val="28"/>
          <w:szCs w:val="28"/>
        </w:rPr>
        <w:t>.</w:t>
      </w:r>
      <w:r w:rsidR="00924CB8">
        <w:rPr>
          <w:bCs/>
          <w:sz w:val="28"/>
          <w:szCs w:val="28"/>
        </w:rPr>
        <w:t xml:space="preserve"> </w:t>
      </w:r>
      <w:r w:rsidR="00490886">
        <w:rPr>
          <w:bCs/>
          <w:sz w:val="28"/>
          <w:szCs w:val="28"/>
        </w:rPr>
        <w:t>Сихаджок</w:t>
      </w:r>
    </w:p>
    <w:p w14:paraId="58CC45A8" w14:textId="2F9914CD" w:rsidR="001D6F2A" w:rsidRDefault="001D6F2A" w:rsidP="00924CB8">
      <w:pPr>
        <w:autoSpaceDE w:val="0"/>
        <w:autoSpaceDN w:val="0"/>
        <w:adjustRightInd w:val="0"/>
        <w:ind w:right="-142"/>
        <w:jc w:val="both"/>
        <w:rPr>
          <w:bCs/>
          <w:sz w:val="28"/>
          <w:szCs w:val="28"/>
        </w:rPr>
      </w:pPr>
    </w:p>
    <w:p w14:paraId="36B4720F" w14:textId="77777777" w:rsidR="001D6F2A" w:rsidRDefault="001D6F2A" w:rsidP="001D6F2A">
      <w:pPr>
        <w:spacing w:line="360" w:lineRule="auto"/>
        <w:rPr>
          <w:sz w:val="28"/>
          <w:szCs w:val="28"/>
        </w:rPr>
      </w:pPr>
    </w:p>
    <w:p w14:paraId="36009D16" w14:textId="2AB9D887" w:rsidR="001D6F2A" w:rsidRPr="001D6F2A" w:rsidRDefault="001D6F2A" w:rsidP="001D6F2A">
      <w:pPr>
        <w:spacing w:line="360" w:lineRule="auto"/>
        <w:rPr>
          <w:sz w:val="28"/>
          <w:szCs w:val="28"/>
        </w:rPr>
      </w:pPr>
      <w:r w:rsidRPr="001D6F2A">
        <w:rPr>
          <w:sz w:val="28"/>
          <w:szCs w:val="28"/>
        </w:rPr>
        <w:t>Проект подготовлен:</w:t>
      </w:r>
    </w:p>
    <w:p w14:paraId="50971A4D" w14:textId="77777777" w:rsidR="001D6F2A" w:rsidRPr="001D6F2A" w:rsidRDefault="001D6F2A" w:rsidP="001D6F2A">
      <w:pPr>
        <w:spacing w:line="360" w:lineRule="auto"/>
        <w:rPr>
          <w:sz w:val="28"/>
          <w:szCs w:val="28"/>
        </w:rPr>
      </w:pPr>
    </w:p>
    <w:p w14:paraId="4FD8D67C" w14:textId="77777777" w:rsidR="001D6F2A" w:rsidRPr="001D6F2A" w:rsidRDefault="001D6F2A" w:rsidP="001D6F2A">
      <w:pPr>
        <w:spacing w:line="276" w:lineRule="auto"/>
        <w:rPr>
          <w:sz w:val="28"/>
          <w:szCs w:val="28"/>
        </w:rPr>
      </w:pPr>
      <w:r w:rsidRPr="001D6F2A">
        <w:rPr>
          <w:sz w:val="28"/>
          <w:szCs w:val="28"/>
        </w:rPr>
        <w:t xml:space="preserve">Главный специалист отдела градостроительства </w:t>
      </w:r>
    </w:p>
    <w:p w14:paraId="4CA93D12" w14:textId="6A09C6B8" w:rsidR="001D6F2A" w:rsidRPr="001D6F2A" w:rsidRDefault="001D6F2A" w:rsidP="001D6F2A">
      <w:pPr>
        <w:spacing w:line="276" w:lineRule="auto"/>
        <w:rPr>
          <w:sz w:val="28"/>
          <w:szCs w:val="28"/>
        </w:rPr>
      </w:pPr>
      <w:r w:rsidRPr="001D6F2A">
        <w:rPr>
          <w:sz w:val="28"/>
          <w:szCs w:val="28"/>
        </w:rPr>
        <w:t>и земельно-имущественных отношений</w:t>
      </w:r>
      <w:r w:rsidRPr="001D6F2A">
        <w:rPr>
          <w:sz w:val="28"/>
          <w:szCs w:val="28"/>
        </w:rPr>
        <w:tab/>
        <w:t xml:space="preserve">                                    </w:t>
      </w:r>
      <w:r>
        <w:rPr>
          <w:sz w:val="28"/>
          <w:szCs w:val="28"/>
        </w:rPr>
        <w:t>Б.И. Хут</w:t>
      </w:r>
    </w:p>
    <w:p w14:paraId="1398B635" w14:textId="77777777" w:rsidR="001D6F2A" w:rsidRPr="001D6F2A" w:rsidRDefault="001D6F2A" w:rsidP="001D6F2A">
      <w:pPr>
        <w:spacing w:line="360" w:lineRule="auto"/>
        <w:rPr>
          <w:sz w:val="28"/>
          <w:szCs w:val="28"/>
        </w:rPr>
      </w:pPr>
    </w:p>
    <w:p w14:paraId="6492BA7C" w14:textId="77777777" w:rsidR="001D6F2A" w:rsidRPr="001D6F2A" w:rsidRDefault="001D6F2A" w:rsidP="001D6F2A">
      <w:pPr>
        <w:spacing w:line="360" w:lineRule="auto"/>
        <w:rPr>
          <w:sz w:val="28"/>
          <w:szCs w:val="28"/>
        </w:rPr>
      </w:pPr>
      <w:r w:rsidRPr="001D6F2A">
        <w:rPr>
          <w:sz w:val="28"/>
          <w:szCs w:val="28"/>
        </w:rPr>
        <w:t>Проект согласован:</w:t>
      </w:r>
    </w:p>
    <w:p w14:paraId="4E83AB06" w14:textId="77777777" w:rsidR="001D6F2A" w:rsidRPr="001D6F2A" w:rsidRDefault="001D6F2A" w:rsidP="001D6F2A">
      <w:pPr>
        <w:spacing w:after="120" w:line="360" w:lineRule="auto"/>
        <w:rPr>
          <w:sz w:val="28"/>
          <w:szCs w:val="28"/>
        </w:rPr>
      </w:pPr>
    </w:p>
    <w:p w14:paraId="2C44DBA6" w14:textId="77777777" w:rsidR="001D6F2A" w:rsidRPr="001D6F2A" w:rsidRDefault="001D6F2A" w:rsidP="001D6F2A">
      <w:pPr>
        <w:spacing w:line="360" w:lineRule="auto"/>
        <w:rPr>
          <w:sz w:val="28"/>
          <w:szCs w:val="28"/>
        </w:rPr>
      </w:pPr>
      <w:r w:rsidRPr="001D6F2A">
        <w:rPr>
          <w:sz w:val="28"/>
          <w:szCs w:val="28"/>
        </w:rPr>
        <w:t>Начальник юридического отдела                                                   Б.Ш. Кошко</w:t>
      </w:r>
    </w:p>
    <w:p w14:paraId="68AB3A4E" w14:textId="77777777" w:rsidR="001D6F2A" w:rsidRPr="001D6F2A" w:rsidRDefault="001D6F2A" w:rsidP="001D6F2A">
      <w:pPr>
        <w:spacing w:after="120" w:line="360" w:lineRule="auto"/>
        <w:rPr>
          <w:sz w:val="28"/>
          <w:szCs w:val="28"/>
        </w:rPr>
      </w:pPr>
    </w:p>
    <w:p w14:paraId="0BE8BBB9" w14:textId="77777777" w:rsidR="001D6F2A" w:rsidRPr="001D6F2A" w:rsidRDefault="001D6F2A" w:rsidP="001D6F2A">
      <w:pPr>
        <w:tabs>
          <w:tab w:val="left" w:pos="6945"/>
          <w:tab w:val="left" w:pos="7371"/>
        </w:tabs>
        <w:spacing w:line="276" w:lineRule="auto"/>
        <w:rPr>
          <w:sz w:val="28"/>
          <w:szCs w:val="28"/>
        </w:rPr>
      </w:pPr>
      <w:r w:rsidRPr="001D6F2A">
        <w:rPr>
          <w:sz w:val="28"/>
          <w:szCs w:val="28"/>
        </w:rPr>
        <w:t xml:space="preserve">Начальник отдела </w:t>
      </w:r>
      <w:bookmarkStart w:id="6" w:name="_Hlk187673170"/>
      <w:r w:rsidRPr="001D6F2A">
        <w:rPr>
          <w:sz w:val="28"/>
          <w:szCs w:val="28"/>
        </w:rPr>
        <w:t xml:space="preserve">градостроительства </w:t>
      </w:r>
    </w:p>
    <w:p w14:paraId="7A766592" w14:textId="77777777" w:rsidR="001D6F2A" w:rsidRPr="001D6F2A" w:rsidRDefault="001D6F2A" w:rsidP="001D6F2A">
      <w:pPr>
        <w:tabs>
          <w:tab w:val="left" w:pos="6945"/>
          <w:tab w:val="left" w:pos="7371"/>
        </w:tabs>
        <w:spacing w:line="276" w:lineRule="auto"/>
        <w:rPr>
          <w:sz w:val="28"/>
          <w:szCs w:val="28"/>
        </w:rPr>
      </w:pPr>
      <w:r w:rsidRPr="001D6F2A">
        <w:rPr>
          <w:sz w:val="28"/>
          <w:szCs w:val="28"/>
        </w:rPr>
        <w:t>и земельно-имущественных отношений</w:t>
      </w:r>
      <w:bookmarkEnd w:id="6"/>
      <w:r w:rsidRPr="001D6F2A">
        <w:rPr>
          <w:sz w:val="28"/>
          <w:szCs w:val="28"/>
        </w:rPr>
        <w:tab/>
        <w:t xml:space="preserve">        Р.Х. Хахо</w:t>
      </w:r>
    </w:p>
    <w:p w14:paraId="1EBFBCFD" w14:textId="3CC1F872" w:rsidR="001D6F2A" w:rsidRDefault="001D6F2A" w:rsidP="00924CB8">
      <w:pPr>
        <w:autoSpaceDE w:val="0"/>
        <w:autoSpaceDN w:val="0"/>
        <w:adjustRightInd w:val="0"/>
        <w:ind w:right="-142"/>
        <w:jc w:val="both"/>
        <w:rPr>
          <w:bCs/>
          <w:sz w:val="28"/>
          <w:szCs w:val="28"/>
        </w:rPr>
      </w:pPr>
    </w:p>
    <w:p w14:paraId="786512A4" w14:textId="588906A0" w:rsidR="001D6F2A" w:rsidRDefault="001D6F2A" w:rsidP="00924CB8">
      <w:pPr>
        <w:autoSpaceDE w:val="0"/>
        <w:autoSpaceDN w:val="0"/>
        <w:adjustRightInd w:val="0"/>
        <w:ind w:right="-142"/>
        <w:jc w:val="both"/>
        <w:rPr>
          <w:bCs/>
          <w:sz w:val="28"/>
          <w:szCs w:val="28"/>
        </w:rPr>
      </w:pPr>
    </w:p>
    <w:p w14:paraId="1BD01B71" w14:textId="19B9866F" w:rsidR="001D6F2A" w:rsidRDefault="001D6F2A" w:rsidP="00924CB8">
      <w:pPr>
        <w:autoSpaceDE w:val="0"/>
        <w:autoSpaceDN w:val="0"/>
        <w:adjustRightInd w:val="0"/>
        <w:ind w:right="-142"/>
        <w:jc w:val="both"/>
        <w:rPr>
          <w:bCs/>
          <w:sz w:val="28"/>
          <w:szCs w:val="28"/>
        </w:rPr>
      </w:pPr>
    </w:p>
    <w:p w14:paraId="7D6715A1" w14:textId="76B5C25D" w:rsidR="001D6F2A" w:rsidRDefault="001D6F2A" w:rsidP="00924CB8">
      <w:pPr>
        <w:autoSpaceDE w:val="0"/>
        <w:autoSpaceDN w:val="0"/>
        <w:adjustRightInd w:val="0"/>
        <w:ind w:right="-142"/>
        <w:jc w:val="both"/>
        <w:rPr>
          <w:bCs/>
          <w:sz w:val="28"/>
          <w:szCs w:val="28"/>
        </w:rPr>
      </w:pPr>
    </w:p>
    <w:p w14:paraId="35EE53CF" w14:textId="131206F1" w:rsidR="001D6F2A" w:rsidRDefault="001D6F2A" w:rsidP="00924CB8">
      <w:pPr>
        <w:autoSpaceDE w:val="0"/>
        <w:autoSpaceDN w:val="0"/>
        <w:adjustRightInd w:val="0"/>
        <w:ind w:right="-142"/>
        <w:jc w:val="both"/>
        <w:rPr>
          <w:bCs/>
          <w:sz w:val="28"/>
          <w:szCs w:val="28"/>
        </w:rPr>
      </w:pPr>
    </w:p>
    <w:p w14:paraId="35A0FDC1" w14:textId="7C33A369" w:rsidR="001D6F2A" w:rsidRDefault="001D6F2A" w:rsidP="00924CB8">
      <w:pPr>
        <w:autoSpaceDE w:val="0"/>
        <w:autoSpaceDN w:val="0"/>
        <w:adjustRightInd w:val="0"/>
        <w:ind w:right="-142"/>
        <w:jc w:val="both"/>
        <w:rPr>
          <w:bCs/>
          <w:sz w:val="28"/>
          <w:szCs w:val="28"/>
        </w:rPr>
      </w:pPr>
    </w:p>
    <w:p w14:paraId="6410EC3A" w14:textId="78435B49" w:rsidR="001D6F2A" w:rsidRDefault="001D6F2A" w:rsidP="00924CB8">
      <w:pPr>
        <w:autoSpaceDE w:val="0"/>
        <w:autoSpaceDN w:val="0"/>
        <w:adjustRightInd w:val="0"/>
        <w:ind w:right="-142"/>
        <w:jc w:val="both"/>
        <w:rPr>
          <w:bCs/>
          <w:sz w:val="28"/>
          <w:szCs w:val="28"/>
        </w:rPr>
      </w:pPr>
    </w:p>
    <w:p w14:paraId="4B120724" w14:textId="0DA8C13B" w:rsidR="001D6F2A" w:rsidRDefault="001D6F2A" w:rsidP="00924CB8">
      <w:pPr>
        <w:autoSpaceDE w:val="0"/>
        <w:autoSpaceDN w:val="0"/>
        <w:adjustRightInd w:val="0"/>
        <w:ind w:right="-142"/>
        <w:jc w:val="both"/>
        <w:rPr>
          <w:bCs/>
          <w:sz w:val="28"/>
          <w:szCs w:val="28"/>
        </w:rPr>
      </w:pPr>
    </w:p>
    <w:p w14:paraId="1E099D0C" w14:textId="71DA9A11" w:rsidR="001D6F2A" w:rsidRDefault="001D6F2A" w:rsidP="00924CB8">
      <w:pPr>
        <w:autoSpaceDE w:val="0"/>
        <w:autoSpaceDN w:val="0"/>
        <w:adjustRightInd w:val="0"/>
        <w:ind w:right="-142"/>
        <w:jc w:val="both"/>
        <w:rPr>
          <w:bCs/>
          <w:sz w:val="28"/>
          <w:szCs w:val="28"/>
        </w:rPr>
      </w:pPr>
    </w:p>
    <w:p w14:paraId="6A556DAB" w14:textId="6A5D1DBF" w:rsidR="001D6F2A" w:rsidRDefault="001D6F2A" w:rsidP="00924CB8">
      <w:pPr>
        <w:autoSpaceDE w:val="0"/>
        <w:autoSpaceDN w:val="0"/>
        <w:adjustRightInd w:val="0"/>
        <w:ind w:right="-142"/>
        <w:jc w:val="both"/>
        <w:rPr>
          <w:bCs/>
          <w:sz w:val="28"/>
          <w:szCs w:val="28"/>
        </w:rPr>
      </w:pPr>
    </w:p>
    <w:p w14:paraId="114B266B" w14:textId="0B0D9E48" w:rsidR="001D6F2A" w:rsidRDefault="001D6F2A" w:rsidP="00924CB8">
      <w:pPr>
        <w:autoSpaceDE w:val="0"/>
        <w:autoSpaceDN w:val="0"/>
        <w:adjustRightInd w:val="0"/>
        <w:ind w:right="-142"/>
        <w:jc w:val="both"/>
        <w:rPr>
          <w:bCs/>
          <w:sz w:val="28"/>
          <w:szCs w:val="28"/>
        </w:rPr>
      </w:pPr>
    </w:p>
    <w:p w14:paraId="247DE79B" w14:textId="0D2AE8AC" w:rsidR="001D6F2A" w:rsidRDefault="001D6F2A" w:rsidP="00924CB8">
      <w:pPr>
        <w:autoSpaceDE w:val="0"/>
        <w:autoSpaceDN w:val="0"/>
        <w:adjustRightInd w:val="0"/>
        <w:ind w:right="-142"/>
        <w:jc w:val="both"/>
        <w:rPr>
          <w:bCs/>
          <w:sz w:val="28"/>
          <w:szCs w:val="28"/>
        </w:rPr>
      </w:pPr>
    </w:p>
    <w:p w14:paraId="422CCD46" w14:textId="4BCBD883" w:rsidR="001D6F2A" w:rsidRDefault="001D6F2A" w:rsidP="00924CB8">
      <w:pPr>
        <w:autoSpaceDE w:val="0"/>
        <w:autoSpaceDN w:val="0"/>
        <w:adjustRightInd w:val="0"/>
        <w:ind w:right="-142"/>
        <w:jc w:val="both"/>
        <w:rPr>
          <w:bCs/>
          <w:sz w:val="28"/>
          <w:szCs w:val="28"/>
        </w:rPr>
      </w:pPr>
    </w:p>
    <w:p w14:paraId="663DEA83" w14:textId="705A8405" w:rsidR="001D6F2A" w:rsidRDefault="001D6F2A" w:rsidP="00924CB8">
      <w:pPr>
        <w:autoSpaceDE w:val="0"/>
        <w:autoSpaceDN w:val="0"/>
        <w:adjustRightInd w:val="0"/>
        <w:ind w:right="-142"/>
        <w:jc w:val="both"/>
        <w:rPr>
          <w:bCs/>
          <w:sz w:val="28"/>
          <w:szCs w:val="28"/>
        </w:rPr>
      </w:pPr>
    </w:p>
    <w:p w14:paraId="5B87AB40" w14:textId="7EC1A4C4" w:rsidR="001D6F2A" w:rsidRDefault="001D6F2A" w:rsidP="00924CB8">
      <w:pPr>
        <w:autoSpaceDE w:val="0"/>
        <w:autoSpaceDN w:val="0"/>
        <w:adjustRightInd w:val="0"/>
        <w:ind w:right="-142"/>
        <w:jc w:val="both"/>
        <w:rPr>
          <w:bCs/>
          <w:sz w:val="28"/>
          <w:szCs w:val="28"/>
        </w:rPr>
      </w:pPr>
    </w:p>
    <w:p w14:paraId="65DAF055" w14:textId="1B42D3E8" w:rsidR="001D6F2A" w:rsidRDefault="001D6F2A" w:rsidP="00924CB8">
      <w:pPr>
        <w:autoSpaceDE w:val="0"/>
        <w:autoSpaceDN w:val="0"/>
        <w:adjustRightInd w:val="0"/>
        <w:ind w:right="-142"/>
        <w:jc w:val="both"/>
        <w:rPr>
          <w:bCs/>
          <w:sz w:val="28"/>
          <w:szCs w:val="28"/>
        </w:rPr>
      </w:pPr>
    </w:p>
    <w:p w14:paraId="6DC83BC0" w14:textId="35A9381A" w:rsidR="001D6F2A" w:rsidRDefault="001D6F2A" w:rsidP="00924CB8">
      <w:pPr>
        <w:autoSpaceDE w:val="0"/>
        <w:autoSpaceDN w:val="0"/>
        <w:adjustRightInd w:val="0"/>
        <w:ind w:right="-142"/>
        <w:jc w:val="both"/>
        <w:rPr>
          <w:bCs/>
          <w:sz w:val="28"/>
          <w:szCs w:val="28"/>
        </w:rPr>
      </w:pPr>
    </w:p>
    <w:p w14:paraId="37DA00F5" w14:textId="416383BB" w:rsidR="001D6F2A" w:rsidRDefault="001D6F2A" w:rsidP="00924CB8">
      <w:pPr>
        <w:autoSpaceDE w:val="0"/>
        <w:autoSpaceDN w:val="0"/>
        <w:adjustRightInd w:val="0"/>
        <w:ind w:right="-142"/>
        <w:jc w:val="both"/>
        <w:rPr>
          <w:bCs/>
          <w:sz w:val="28"/>
          <w:szCs w:val="28"/>
        </w:rPr>
      </w:pPr>
    </w:p>
    <w:p w14:paraId="21C176C6" w14:textId="15F65B9B" w:rsidR="001D6F2A" w:rsidRDefault="001D6F2A" w:rsidP="00924CB8">
      <w:pPr>
        <w:autoSpaceDE w:val="0"/>
        <w:autoSpaceDN w:val="0"/>
        <w:adjustRightInd w:val="0"/>
        <w:ind w:right="-142"/>
        <w:jc w:val="both"/>
        <w:rPr>
          <w:bCs/>
          <w:sz w:val="28"/>
          <w:szCs w:val="28"/>
        </w:rPr>
      </w:pPr>
    </w:p>
    <w:p w14:paraId="2724FC56" w14:textId="50F13D77" w:rsidR="001D6F2A" w:rsidRDefault="001D6F2A" w:rsidP="00924CB8">
      <w:pPr>
        <w:autoSpaceDE w:val="0"/>
        <w:autoSpaceDN w:val="0"/>
        <w:adjustRightInd w:val="0"/>
        <w:ind w:right="-142"/>
        <w:jc w:val="both"/>
        <w:rPr>
          <w:bCs/>
          <w:sz w:val="28"/>
          <w:szCs w:val="28"/>
        </w:rPr>
      </w:pPr>
    </w:p>
    <w:p w14:paraId="51CFF058" w14:textId="3144524F" w:rsidR="001D6F2A" w:rsidRDefault="001D6F2A" w:rsidP="00924CB8">
      <w:pPr>
        <w:autoSpaceDE w:val="0"/>
        <w:autoSpaceDN w:val="0"/>
        <w:adjustRightInd w:val="0"/>
        <w:ind w:right="-142"/>
        <w:jc w:val="both"/>
        <w:rPr>
          <w:bCs/>
          <w:sz w:val="28"/>
          <w:szCs w:val="28"/>
        </w:rPr>
      </w:pPr>
    </w:p>
    <w:p w14:paraId="25168195" w14:textId="6B7605A5" w:rsidR="001D6F2A" w:rsidRDefault="001D6F2A" w:rsidP="00924CB8">
      <w:pPr>
        <w:autoSpaceDE w:val="0"/>
        <w:autoSpaceDN w:val="0"/>
        <w:adjustRightInd w:val="0"/>
        <w:ind w:right="-142"/>
        <w:jc w:val="both"/>
        <w:rPr>
          <w:bCs/>
          <w:sz w:val="28"/>
          <w:szCs w:val="28"/>
        </w:rPr>
      </w:pPr>
    </w:p>
    <w:p w14:paraId="29C386F3" w14:textId="45B16C81" w:rsidR="001D6F2A" w:rsidRDefault="001D6F2A" w:rsidP="00924CB8">
      <w:pPr>
        <w:autoSpaceDE w:val="0"/>
        <w:autoSpaceDN w:val="0"/>
        <w:adjustRightInd w:val="0"/>
        <w:ind w:right="-142"/>
        <w:jc w:val="both"/>
        <w:rPr>
          <w:bCs/>
          <w:sz w:val="28"/>
          <w:szCs w:val="28"/>
        </w:rPr>
      </w:pPr>
    </w:p>
    <w:p w14:paraId="429C7485" w14:textId="072EDC20" w:rsidR="00490886" w:rsidRDefault="00490886" w:rsidP="00924CB8">
      <w:pPr>
        <w:autoSpaceDE w:val="0"/>
        <w:autoSpaceDN w:val="0"/>
        <w:adjustRightInd w:val="0"/>
        <w:ind w:right="-142"/>
        <w:jc w:val="both"/>
        <w:rPr>
          <w:bCs/>
          <w:sz w:val="28"/>
          <w:szCs w:val="28"/>
        </w:rPr>
      </w:pPr>
    </w:p>
    <w:p w14:paraId="2BBF67E1" w14:textId="6900FBAD" w:rsidR="00490886" w:rsidRDefault="00490886" w:rsidP="00924CB8">
      <w:pPr>
        <w:autoSpaceDE w:val="0"/>
        <w:autoSpaceDN w:val="0"/>
        <w:adjustRightInd w:val="0"/>
        <w:ind w:right="-142"/>
        <w:jc w:val="both"/>
        <w:rPr>
          <w:bCs/>
          <w:sz w:val="28"/>
          <w:szCs w:val="28"/>
        </w:rPr>
      </w:pPr>
    </w:p>
    <w:p w14:paraId="65C40CFD" w14:textId="77777777" w:rsidR="00490886" w:rsidRDefault="00490886" w:rsidP="00924CB8">
      <w:pPr>
        <w:autoSpaceDE w:val="0"/>
        <w:autoSpaceDN w:val="0"/>
        <w:adjustRightInd w:val="0"/>
        <w:ind w:right="-142"/>
        <w:jc w:val="both"/>
        <w:rPr>
          <w:bCs/>
          <w:sz w:val="28"/>
          <w:szCs w:val="28"/>
        </w:rPr>
      </w:pPr>
    </w:p>
    <w:p w14:paraId="684DD3EA" w14:textId="65686BDB" w:rsidR="001D6F2A" w:rsidRDefault="001D6F2A" w:rsidP="00924CB8">
      <w:pPr>
        <w:autoSpaceDE w:val="0"/>
        <w:autoSpaceDN w:val="0"/>
        <w:adjustRightInd w:val="0"/>
        <w:ind w:right="-142"/>
        <w:jc w:val="both"/>
        <w:rPr>
          <w:bCs/>
          <w:sz w:val="28"/>
          <w:szCs w:val="28"/>
        </w:rPr>
      </w:pPr>
    </w:p>
    <w:p w14:paraId="71FEA153" w14:textId="77777777" w:rsidR="001E3E7D" w:rsidRDefault="001E3E7D" w:rsidP="00924CB8">
      <w:pPr>
        <w:autoSpaceDE w:val="0"/>
        <w:autoSpaceDN w:val="0"/>
        <w:adjustRightInd w:val="0"/>
        <w:ind w:right="-142"/>
        <w:jc w:val="both"/>
        <w:rPr>
          <w:bCs/>
          <w:sz w:val="28"/>
          <w:szCs w:val="28"/>
        </w:rPr>
      </w:pPr>
    </w:p>
    <w:p w14:paraId="6531FE71" w14:textId="49FB26DE" w:rsidR="001D6F2A" w:rsidRDefault="001D6F2A" w:rsidP="00924CB8">
      <w:pPr>
        <w:autoSpaceDE w:val="0"/>
        <w:autoSpaceDN w:val="0"/>
        <w:adjustRightInd w:val="0"/>
        <w:ind w:right="-142"/>
        <w:jc w:val="both"/>
        <w:rPr>
          <w:bCs/>
          <w:sz w:val="28"/>
          <w:szCs w:val="28"/>
        </w:rPr>
      </w:pPr>
    </w:p>
    <w:p w14:paraId="69A8A50F" w14:textId="05D11708" w:rsidR="001D6F2A" w:rsidRDefault="001D6F2A" w:rsidP="00924CB8">
      <w:pPr>
        <w:autoSpaceDE w:val="0"/>
        <w:autoSpaceDN w:val="0"/>
        <w:adjustRightInd w:val="0"/>
        <w:ind w:right="-142"/>
        <w:jc w:val="both"/>
        <w:rPr>
          <w:bCs/>
          <w:sz w:val="28"/>
          <w:szCs w:val="28"/>
        </w:rPr>
      </w:pPr>
    </w:p>
    <w:p w14:paraId="416D3492" w14:textId="77777777" w:rsidR="001D6F2A" w:rsidRPr="008915BC" w:rsidRDefault="001D6F2A" w:rsidP="00924CB8">
      <w:pPr>
        <w:autoSpaceDE w:val="0"/>
        <w:autoSpaceDN w:val="0"/>
        <w:adjustRightInd w:val="0"/>
        <w:ind w:right="-142"/>
        <w:jc w:val="both"/>
        <w:rPr>
          <w:bCs/>
          <w:sz w:val="28"/>
          <w:szCs w:val="28"/>
        </w:rPr>
      </w:pPr>
    </w:p>
    <w:p w14:paraId="75289105" w14:textId="77777777" w:rsidR="00924CB8" w:rsidRPr="00924CB8" w:rsidRDefault="00924CB8" w:rsidP="00924CB8">
      <w:pPr>
        <w:tabs>
          <w:tab w:val="left" w:leader="underscore" w:pos="7304"/>
          <w:tab w:val="left" w:leader="underscore" w:pos="8979"/>
        </w:tabs>
        <w:jc w:val="right"/>
      </w:pPr>
      <w:r w:rsidRPr="00924CB8">
        <w:t>Приложение №1</w:t>
      </w:r>
    </w:p>
    <w:p w14:paraId="3050503F" w14:textId="663D6113" w:rsidR="00924CB8" w:rsidRPr="00924CB8" w:rsidRDefault="00924CB8" w:rsidP="00924CB8">
      <w:pPr>
        <w:tabs>
          <w:tab w:val="left" w:leader="underscore" w:pos="7304"/>
          <w:tab w:val="left" w:leader="underscore" w:pos="8979"/>
        </w:tabs>
        <w:jc w:val="right"/>
      </w:pPr>
      <w:r w:rsidRPr="00924CB8">
        <w:t>к постановлению главы</w:t>
      </w:r>
    </w:p>
    <w:p w14:paraId="14235C3A" w14:textId="5BC1FCA1" w:rsidR="00924CB8" w:rsidRPr="00924CB8" w:rsidRDefault="00924CB8" w:rsidP="00924CB8">
      <w:pPr>
        <w:tabs>
          <w:tab w:val="left" w:leader="underscore" w:pos="7304"/>
          <w:tab w:val="left" w:leader="underscore" w:pos="8979"/>
        </w:tabs>
        <w:jc w:val="right"/>
        <w:rPr>
          <w:bCs/>
        </w:rPr>
      </w:pPr>
      <w:r w:rsidRPr="00924CB8">
        <w:rPr>
          <w:bCs/>
        </w:rPr>
        <w:t xml:space="preserve">муниципального образования </w:t>
      </w:r>
    </w:p>
    <w:p w14:paraId="2B95E0A8" w14:textId="42A0D53E" w:rsidR="00924CB8" w:rsidRDefault="00924CB8" w:rsidP="00924CB8">
      <w:pPr>
        <w:tabs>
          <w:tab w:val="left" w:leader="underscore" w:pos="7304"/>
          <w:tab w:val="left" w:leader="underscore" w:pos="8979"/>
        </w:tabs>
        <w:jc w:val="right"/>
        <w:rPr>
          <w:bCs/>
        </w:rPr>
      </w:pPr>
      <w:r w:rsidRPr="00924CB8">
        <w:rPr>
          <w:bCs/>
        </w:rPr>
        <w:t>«Энемское городское поселение»</w:t>
      </w:r>
    </w:p>
    <w:p w14:paraId="2F21807E" w14:textId="14F43E70" w:rsidR="00924CB8" w:rsidRPr="00924CB8" w:rsidRDefault="00924CB8" w:rsidP="00924CB8">
      <w:pPr>
        <w:tabs>
          <w:tab w:val="left" w:leader="underscore" w:pos="7304"/>
          <w:tab w:val="left" w:leader="underscore" w:pos="8979"/>
        </w:tabs>
        <w:jc w:val="right"/>
      </w:pPr>
      <w:r w:rsidRPr="00924CB8">
        <w:rPr>
          <w:bCs/>
        </w:rPr>
        <w:t>№______</w:t>
      </w:r>
      <w:r>
        <w:rPr>
          <w:bCs/>
        </w:rPr>
        <w:t xml:space="preserve"> </w:t>
      </w:r>
      <w:r w:rsidR="00844AC5">
        <w:rPr>
          <w:bCs/>
        </w:rPr>
        <w:t xml:space="preserve">от </w:t>
      </w:r>
      <w:r>
        <w:rPr>
          <w:bCs/>
        </w:rPr>
        <w:t xml:space="preserve">«____» __________ 2025 г. </w:t>
      </w:r>
    </w:p>
    <w:p w14:paraId="1B03954A" w14:textId="77777777" w:rsidR="00924CB8" w:rsidRPr="00924CB8" w:rsidRDefault="00924CB8" w:rsidP="00924CB8">
      <w:pPr>
        <w:tabs>
          <w:tab w:val="left" w:leader="underscore" w:pos="7304"/>
          <w:tab w:val="left" w:leader="underscore" w:pos="8979"/>
        </w:tabs>
        <w:ind w:left="4536"/>
        <w:jc w:val="both"/>
        <w:rPr>
          <w:sz w:val="28"/>
          <w:szCs w:val="28"/>
        </w:rPr>
      </w:pPr>
    </w:p>
    <w:p w14:paraId="738309ED" w14:textId="77777777" w:rsidR="00924CB8" w:rsidRPr="00924CB8" w:rsidRDefault="00924CB8"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0520C555" w14:textId="4C0F1908" w:rsidR="00924CB8" w:rsidRDefault="00924CB8"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7A40238A" w14:textId="09A06AF5" w:rsidR="00873C8C" w:rsidRDefault="00873C8C"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6A33FC5D" w14:textId="676560F0" w:rsidR="00873C8C" w:rsidRDefault="00873C8C"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3744B945" w14:textId="6584E78E" w:rsidR="00873C8C" w:rsidRDefault="00873C8C"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36B43124" w14:textId="407A1D16" w:rsidR="000379D3" w:rsidRDefault="000379D3"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27BAA205" w14:textId="77777777" w:rsidR="00676DF1" w:rsidRDefault="00676DF1"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15D63649" w14:textId="293C5AD8" w:rsidR="004371BE" w:rsidRDefault="004371BE"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0B75E597" w14:textId="77777777" w:rsidR="000A14E7" w:rsidRPr="00924CB8" w:rsidRDefault="000A14E7"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553F07A6" w14:textId="77777777" w:rsidR="00924CB8" w:rsidRPr="00676DF1" w:rsidRDefault="00924CB8"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b/>
          <w:sz w:val="32"/>
          <w:szCs w:val="32"/>
        </w:rPr>
      </w:pPr>
      <w:r w:rsidRPr="00676DF1">
        <w:rPr>
          <w:b/>
          <w:sz w:val="32"/>
          <w:szCs w:val="32"/>
        </w:rPr>
        <w:t>МУНИЦИПАЛЬНАЯ ПРОГРАММА</w:t>
      </w:r>
    </w:p>
    <w:p w14:paraId="414C8B24" w14:textId="1C3E9DE7" w:rsidR="00924CB8" w:rsidRPr="00924CB8" w:rsidRDefault="00924CB8" w:rsidP="00924CB8">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28"/>
          <w:szCs w:val="28"/>
        </w:rPr>
      </w:pPr>
    </w:p>
    <w:p w14:paraId="3082AB7C" w14:textId="492A8BE1"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rPr>
      </w:pPr>
      <w:r w:rsidRPr="00924CB8">
        <w:rPr>
          <w:sz w:val="28"/>
          <w:szCs w:val="28"/>
        </w:rPr>
        <w:t>«Формирование и развитие собственности муниципального образования «Энемское городское поселение»</w:t>
      </w:r>
      <w:r w:rsidR="00A61912" w:rsidRPr="00A61912">
        <w:t xml:space="preserve"> </w:t>
      </w:r>
      <w:r w:rsidR="0065077F">
        <w:rPr>
          <w:sz w:val="28"/>
          <w:szCs w:val="28"/>
        </w:rPr>
        <w:t>на 2025-2027 годы</w:t>
      </w:r>
      <w:r w:rsidR="00A61912">
        <w:rPr>
          <w:sz w:val="28"/>
          <w:szCs w:val="28"/>
        </w:rPr>
        <w:t>»</w:t>
      </w:r>
    </w:p>
    <w:p w14:paraId="1FF991DC"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445D6848"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4E76774F"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31CBF3C8"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79901923" w14:textId="282152DF" w:rsid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2174F1EE" w14:textId="6AB94351" w:rsid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60586E0A" w14:textId="3B8259E3"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12BF34A8" w14:textId="4C53C6AE"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44F9DD26" w14:textId="40A5CFC6"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3420B805" w14:textId="66407088"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5129EDA4" w14:textId="508E9D6B"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0A3A00D8" w14:textId="6E3F1251"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04AEA1F1" w14:textId="3A875F69"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76641635" w14:textId="78B4F200"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50B4E8DA" w14:textId="4755E0F7" w:rsidR="00406D6B" w:rsidRDefault="00406D6B"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142D3B21" w14:textId="6A3749D2" w:rsid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sz w:val="32"/>
          <w:szCs w:val="32"/>
        </w:rPr>
      </w:pPr>
    </w:p>
    <w:p w14:paraId="1B8FF3F2" w14:textId="65311DC1" w:rsidR="00510433" w:rsidRPr="00510433" w:rsidRDefault="00510433" w:rsidP="000379D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rPr>
      </w:pPr>
      <w:r w:rsidRPr="00510433">
        <w:rPr>
          <w:sz w:val="28"/>
          <w:szCs w:val="28"/>
        </w:rPr>
        <w:t>Паспорт</w:t>
      </w:r>
    </w:p>
    <w:p w14:paraId="5F12C657" w14:textId="3E0BD1BE" w:rsidR="00406D6B" w:rsidRPr="000379D3" w:rsidRDefault="00406D6B" w:rsidP="000379D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32"/>
          <w:szCs w:val="32"/>
        </w:rPr>
      </w:pPr>
      <w:r w:rsidRPr="00406D6B">
        <w:rPr>
          <w:sz w:val="28"/>
          <w:szCs w:val="28"/>
        </w:rPr>
        <w:t>муниципальной программы</w:t>
      </w:r>
      <w:r w:rsidR="00510433">
        <w:rPr>
          <w:sz w:val="32"/>
          <w:szCs w:val="32"/>
        </w:rPr>
        <w:t xml:space="preserve"> </w:t>
      </w:r>
    </w:p>
    <w:p w14:paraId="172E7E3F" w14:textId="6DADE796" w:rsidR="00924CB8" w:rsidRDefault="00924CB8" w:rsidP="000379D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szCs w:val="28"/>
        </w:rPr>
      </w:pPr>
    </w:p>
    <w:tbl>
      <w:tblPr>
        <w:tblStyle w:val="a4"/>
        <w:tblW w:w="0" w:type="auto"/>
        <w:tblLook w:val="04A0" w:firstRow="1" w:lastRow="0" w:firstColumn="1" w:lastColumn="0" w:noHBand="0" w:noVBand="1"/>
      </w:tblPr>
      <w:tblGrid>
        <w:gridCol w:w="4248"/>
        <w:gridCol w:w="5096"/>
      </w:tblGrid>
      <w:tr w:rsidR="00510433" w14:paraId="6E8A214B" w14:textId="77777777" w:rsidTr="00701E3A">
        <w:tc>
          <w:tcPr>
            <w:tcW w:w="4248" w:type="dxa"/>
          </w:tcPr>
          <w:p w14:paraId="14E54FF3" w14:textId="0BAD89D8"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510433">
              <w:t xml:space="preserve">Ответственный исполнитель </w:t>
            </w:r>
            <w:r>
              <w:t>п</w:t>
            </w:r>
            <w:r w:rsidRPr="00510433">
              <w:t>рограммы</w:t>
            </w:r>
          </w:p>
        </w:tc>
        <w:tc>
          <w:tcPr>
            <w:tcW w:w="5096" w:type="dxa"/>
          </w:tcPr>
          <w:p w14:paraId="3C38EA87" w14:textId="64823453" w:rsidR="00510433" w:rsidRPr="00510433" w:rsidRDefault="00E76AB2"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О</w:t>
            </w:r>
            <w:r w:rsidR="00510433" w:rsidRPr="00510433">
              <w:t xml:space="preserve">тдел </w:t>
            </w:r>
            <w:r w:rsidR="00510433">
              <w:t xml:space="preserve">градостроительства и </w:t>
            </w:r>
            <w:r w:rsidR="00510433" w:rsidRPr="00510433">
              <w:t>земельно-имущественных отношений</w:t>
            </w:r>
            <w:r>
              <w:t xml:space="preserve"> администрации</w:t>
            </w:r>
            <w:r w:rsidRPr="00E76AB2">
              <w:t xml:space="preserve"> муниципального образования </w:t>
            </w:r>
            <w:r>
              <w:t xml:space="preserve">«Энемское городское поселение» </w:t>
            </w:r>
          </w:p>
        </w:tc>
      </w:tr>
      <w:tr w:rsidR="00510433" w14:paraId="1F78AA12" w14:textId="77777777" w:rsidTr="00701E3A">
        <w:tc>
          <w:tcPr>
            <w:tcW w:w="4248" w:type="dxa"/>
          </w:tcPr>
          <w:p w14:paraId="442C3BCC" w14:textId="1B8DE8EE"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510433">
              <w:t xml:space="preserve">Соисполнители </w:t>
            </w:r>
            <w:r>
              <w:t>п</w:t>
            </w:r>
            <w:r w:rsidRPr="00510433">
              <w:t>рограммы</w:t>
            </w:r>
          </w:p>
        </w:tc>
        <w:tc>
          <w:tcPr>
            <w:tcW w:w="5096" w:type="dxa"/>
          </w:tcPr>
          <w:p w14:paraId="6FFEDD32" w14:textId="297D5F3D"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510433">
              <w:t>отсутствуют</w:t>
            </w:r>
          </w:p>
        </w:tc>
      </w:tr>
      <w:tr w:rsidR="00510433" w14:paraId="3BDC8181" w14:textId="77777777" w:rsidTr="00317DDA">
        <w:tc>
          <w:tcPr>
            <w:tcW w:w="4248" w:type="dxa"/>
            <w:shd w:val="clear" w:color="auto" w:fill="auto"/>
          </w:tcPr>
          <w:p w14:paraId="58A0B9FA" w14:textId="0DA4191B"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Участники программы </w:t>
            </w:r>
          </w:p>
        </w:tc>
        <w:tc>
          <w:tcPr>
            <w:tcW w:w="5096" w:type="dxa"/>
            <w:shd w:val="clear" w:color="auto" w:fill="auto"/>
          </w:tcPr>
          <w:p w14:paraId="290B9193" w14:textId="57017F1E" w:rsidR="00510433" w:rsidRPr="00510433" w:rsidRDefault="00E76AB2" w:rsidP="00E06DA1">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А</w:t>
            </w:r>
            <w:r w:rsidR="007B1D06">
              <w:t>дминистрация</w:t>
            </w:r>
            <w:r w:rsidRPr="00E76AB2">
              <w:t xml:space="preserve"> муниципального образования «Энемское городское поселение»</w:t>
            </w:r>
          </w:p>
        </w:tc>
      </w:tr>
      <w:tr w:rsidR="00510433" w14:paraId="0036114F" w14:textId="77777777" w:rsidTr="00317DDA">
        <w:tc>
          <w:tcPr>
            <w:tcW w:w="4248" w:type="dxa"/>
            <w:shd w:val="clear" w:color="auto" w:fill="auto"/>
          </w:tcPr>
          <w:p w14:paraId="73214562" w14:textId="45B11952" w:rsidR="00510433" w:rsidRPr="00510433" w:rsidRDefault="00E76AB2"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E76AB2">
              <w:t>Подпрограмма (подпрограммы) (при наличии)</w:t>
            </w:r>
          </w:p>
        </w:tc>
        <w:tc>
          <w:tcPr>
            <w:tcW w:w="5096" w:type="dxa"/>
            <w:shd w:val="clear" w:color="auto" w:fill="auto"/>
            <w:vAlign w:val="center"/>
          </w:tcPr>
          <w:p w14:paraId="5E6FC06D" w14:textId="1B9E29CB"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510433">
              <w:t>отсутствуют</w:t>
            </w:r>
          </w:p>
        </w:tc>
      </w:tr>
      <w:tr w:rsidR="00510433" w14:paraId="665812D3" w14:textId="77777777" w:rsidTr="00317DDA">
        <w:tc>
          <w:tcPr>
            <w:tcW w:w="4248" w:type="dxa"/>
            <w:shd w:val="clear" w:color="auto" w:fill="auto"/>
          </w:tcPr>
          <w:p w14:paraId="3542B2E8" w14:textId="2B1445AD"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510433">
              <w:t xml:space="preserve">Цель </w:t>
            </w:r>
            <w:r>
              <w:t>п</w:t>
            </w:r>
            <w:r w:rsidRPr="00510433">
              <w:t>рограммы</w:t>
            </w:r>
            <w:r w:rsidR="00E76AB2">
              <w:t xml:space="preserve"> </w:t>
            </w:r>
          </w:p>
        </w:tc>
        <w:tc>
          <w:tcPr>
            <w:tcW w:w="5096" w:type="dxa"/>
            <w:shd w:val="clear" w:color="auto" w:fill="auto"/>
          </w:tcPr>
          <w:p w14:paraId="5AD63264" w14:textId="779826F7" w:rsidR="00510433" w:rsidRPr="00510433" w:rsidRDefault="00932B1A"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932B1A">
              <w:t>Эффективное управление муниципальным имуществом и земельными ресурсами муниципального образования «Энемское городское поселение» при сосредоточении функций распоряжения этими объектами с целью увеличения неналоговых доходов местного бюджета</w:t>
            </w:r>
            <w:r>
              <w:t xml:space="preserve"> </w:t>
            </w:r>
          </w:p>
        </w:tc>
      </w:tr>
      <w:tr w:rsidR="00510433" w14:paraId="72B1D6ED" w14:textId="77777777" w:rsidTr="00317DDA">
        <w:tc>
          <w:tcPr>
            <w:tcW w:w="4248" w:type="dxa"/>
            <w:shd w:val="clear" w:color="auto" w:fill="auto"/>
          </w:tcPr>
          <w:p w14:paraId="5BD70317" w14:textId="2CF22DEA" w:rsidR="00510433" w:rsidRPr="00510433" w:rsidRDefault="00510433" w:rsidP="00932B1A">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 xml:space="preserve">Задачи программы </w:t>
            </w:r>
          </w:p>
        </w:tc>
        <w:tc>
          <w:tcPr>
            <w:tcW w:w="5096" w:type="dxa"/>
            <w:shd w:val="clear" w:color="auto" w:fill="auto"/>
          </w:tcPr>
          <w:p w14:paraId="10BA620C" w14:textId="2735432E" w:rsidR="00932B1A" w:rsidRPr="00932B1A" w:rsidRDefault="00932B1A" w:rsidP="00932B1A">
            <w:pPr>
              <w:jc w:val="both"/>
            </w:pPr>
            <w:r w:rsidRPr="00932B1A">
              <w:t>1. Оптимизация состава и структуры муниципального имущества муниципального образования «Энемское городское поселение».</w:t>
            </w:r>
          </w:p>
          <w:p w14:paraId="59500D9F" w14:textId="73134A35" w:rsidR="00932B1A" w:rsidRPr="00932B1A" w:rsidRDefault="00932B1A" w:rsidP="00932B1A">
            <w:pPr>
              <w:jc w:val="both"/>
            </w:pPr>
            <w:r w:rsidRPr="00932B1A">
              <w:t xml:space="preserve">2. Мобилизация доходов в бюджет за счет эффективного управления муниципальным имуществом и земельными ресурсами. </w:t>
            </w:r>
            <w:r>
              <w:t xml:space="preserve"> </w:t>
            </w:r>
          </w:p>
          <w:p w14:paraId="6F276D7E" w14:textId="77777777" w:rsidR="00932B1A" w:rsidRPr="00932B1A" w:rsidRDefault="00932B1A" w:rsidP="00932B1A">
            <w:pPr>
              <w:jc w:val="both"/>
            </w:pPr>
            <w:r w:rsidRPr="00932B1A">
              <w:t xml:space="preserve">3.Обеспечение проведения необходимых работ по оформлению права муниципальной собственности и дальнейшему эффективному распоряжению объектами за счет выявления бесхозяйного имущества, приобретения (ввода в эксплуатацию) новых объектов муниципального имущества. </w:t>
            </w:r>
          </w:p>
          <w:p w14:paraId="56A067B8" w14:textId="10E22AB5" w:rsidR="00932B1A" w:rsidRPr="00932B1A" w:rsidRDefault="00932B1A" w:rsidP="00932B1A">
            <w:pPr>
              <w:jc w:val="both"/>
            </w:pPr>
            <w:r w:rsidRPr="00932B1A">
              <w:t>4. Контроль и анализ эффективности использования муниципального имуществ</w:t>
            </w:r>
            <w:r>
              <w:t xml:space="preserve">а. </w:t>
            </w:r>
          </w:p>
          <w:p w14:paraId="629E6C69" w14:textId="08614228" w:rsidR="00701E3A" w:rsidRPr="00510433" w:rsidRDefault="00932B1A" w:rsidP="00932B1A">
            <w:pPr>
              <w:jc w:val="both"/>
            </w:pPr>
            <w:r w:rsidRPr="00932B1A">
              <w:t xml:space="preserve">5. Оформление документации для постановки на кадастровый учет земельных участков муниципального образования, актуализация сведений земельного кадастра. </w:t>
            </w:r>
          </w:p>
        </w:tc>
      </w:tr>
      <w:tr w:rsidR="00510433" w14:paraId="3C13E2E8" w14:textId="77777777" w:rsidTr="00701E3A">
        <w:tc>
          <w:tcPr>
            <w:tcW w:w="4248" w:type="dxa"/>
          </w:tcPr>
          <w:p w14:paraId="2B8F39AF" w14:textId="1515591E"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510433">
              <w:t>Целевые показатели (индикаторы) программы</w:t>
            </w:r>
          </w:p>
        </w:tc>
        <w:tc>
          <w:tcPr>
            <w:tcW w:w="5096" w:type="dxa"/>
          </w:tcPr>
          <w:p w14:paraId="30A4C485" w14:textId="586D5A5F" w:rsidR="00ED108D" w:rsidRPr="00510433" w:rsidRDefault="00ED108D" w:rsidP="00932B1A">
            <w:pPr>
              <w:jc w:val="both"/>
            </w:pPr>
            <w:r w:rsidRPr="007B387B">
              <w:t>Государственная регистрация права собственности муниципального образования «Энемское городское поселение»</w:t>
            </w:r>
          </w:p>
        </w:tc>
      </w:tr>
      <w:tr w:rsidR="00510433" w14:paraId="7D12D40C" w14:textId="77777777" w:rsidTr="00701E3A">
        <w:tc>
          <w:tcPr>
            <w:tcW w:w="4248" w:type="dxa"/>
          </w:tcPr>
          <w:p w14:paraId="61F4A7C9" w14:textId="2BA8927D"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510433">
              <w:t>Срок реализации программы</w:t>
            </w:r>
          </w:p>
        </w:tc>
        <w:tc>
          <w:tcPr>
            <w:tcW w:w="5096" w:type="dxa"/>
          </w:tcPr>
          <w:p w14:paraId="01D5AB21" w14:textId="1A620EC6"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2025-2027 гг.</w:t>
            </w:r>
          </w:p>
        </w:tc>
      </w:tr>
      <w:tr w:rsidR="00510433" w14:paraId="5C19281B" w14:textId="77777777" w:rsidTr="00701E3A">
        <w:tc>
          <w:tcPr>
            <w:tcW w:w="4248" w:type="dxa"/>
          </w:tcPr>
          <w:p w14:paraId="0B75F94A" w14:textId="480B9FE3"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510433">
              <w:t xml:space="preserve">Объемы и источники финансирования муниципальной </w:t>
            </w:r>
            <w:r>
              <w:t>п</w:t>
            </w:r>
            <w:r w:rsidRPr="00510433">
              <w:t>рограммы</w:t>
            </w:r>
          </w:p>
        </w:tc>
        <w:tc>
          <w:tcPr>
            <w:tcW w:w="5096" w:type="dxa"/>
          </w:tcPr>
          <w:p w14:paraId="75C59EE6" w14:textId="42E9D10B" w:rsidR="00510433" w:rsidRPr="00510433"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510433">
              <w:t>Общий о</w:t>
            </w:r>
            <w:r w:rsidR="00932B1A">
              <w:t>бъем финансирования составляет 45</w:t>
            </w:r>
            <w:r w:rsidRPr="00510433">
              <w:t>00</w:t>
            </w:r>
            <w:r w:rsidR="00932B1A">
              <w:t>,0</w:t>
            </w:r>
            <w:r w:rsidRPr="00510433">
              <w:t xml:space="preserve"> тыс</w:t>
            </w:r>
            <w:r w:rsidR="004C4724">
              <w:t>.</w:t>
            </w:r>
            <w:r w:rsidR="0076475E">
              <w:t xml:space="preserve"> рублей, в том</w:t>
            </w:r>
            <w:r w:rsidR="00570653">
              <w:t xml:space="preserve"> </w:t>
            </w:r>
            <w:r w:rsidRPr="00510433">
              <w:t>числе:</w:t>
            </w:r>
          </w:p>
          <w:p w14:paraId="396DD6CA" w14:textId="5BED1B63" w:rsidR="00510433" w:rsidRPr="00510433" w:rsidRDefault="009553D2"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 xml:space="preserve">   </w:t>
            </w:r>
            <w:r w:rsidR="00932B1A">
              <w:t>2025 год – 15</w:t>
            </w:r>
            <w:r w:rsidR="00510433" w:rsidRPr="00510433">
              <w:t>00</w:t>
            </w:r>
            <w:r w:rsidR="00932B1A">
              <w:t>,0</w:t>
            </w:r>
            <w:r w:rsidR="00510433" w:rsidRPr="00510433">
              <w:t xml:space="preserve"> тыс. руб.</w:t>
            </w:r>
          </w:p>
          <w:p w14:paraId="45D5D953" w14:textId="7041CB83" w:rsidR="00510433" w:rsidRPr="00510433" w:rsidRDefault="009553D2"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 xml:space="preserve">   </w:t>
            </w:r>
            <w:r w:rsidR="00932B1A">
              <w:t>2026 год – 15</w:t>
            </w:r>
            <w:r w:rsidR="00510433" w:rsidRPr="00510433">
              <w:t>00</w:t>
            </w:r>
            <w:r w:rsidR="00932B1A">
              <w:t>,0</w:t>
            </w:r>
            <w:r w:rsidR="00510433" w:rsidRPr="00510433">
              <w:t xml:space="preserve"> тыс. руб.</w:t>
            </w:r>
          </w:p>
          <w:p w14:paraId="5C8E947E" w14:textId="77777777" w:rsidR="00510433" w:rsidRDefault="009553D2"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 xml:space="preserve">   </w:t>
            </w:r>
            <w:r w:rsidR="00932B1A">
              <w:t>2027 год – 15</w:t>
            </w:r>
            <w:r w:rsidR="00510433" w:rsidRPr="00510433">
              <w:t>00</w:t>
            </w:r>
            <w:r w:rsidR="00932B1A">
              <w:t>,0</w:t>
            </w:r>
            <w:r w:rsidR="00C80727">
              <w:t xml:space="preserve"> тыс. руб.</w:t>
            </w:r>
          </w:p>
          <w:p w14:paraId="47E94C19" w14:textId="60680C13" w:rsidR="00ED108D" w:rsidRPr="00510433" w:rsidRDefault="00ED108D"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ED108D">
              <w:t>Средства из федерального и республиканского бюджетов не предусмотрены</w:t>
            </w:r>
            <w:r>
              <w:t>.</w:t>
            </w:r>
          </w:p>
        </w:tc>
      </w:tr>
    </w:tbl>
    <w:p w14:paraId="439A683E" w14:textId="159DEB04" w:rsid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664DBFC8" w14:textId="4FC358DC" w:rsid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0F9621A2" w14:textId="706EB78F" w:rsidR="00EA6D88" w:rsidRDefault="00EA6D88" w:rsidP="00701E3A">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28"/>
          <w:szCs w:val="28"/>
        </w:rPr>
        <w:sectPr w:rsidR="00EA6D88" w:rsidSect="00844AC5">
          <w:pgSz w:w="11906" w:h="16838"/>
          <w:pgMar w:top="426" w:right="851" w:bottom="1134" w:left="1701" w:header="709" w:footer="709" w:gutter="0"/>
          <w:cols w:space="708"/>
          <w:docGrid w:linePitch="360"/>
        </w:sectPr>
      </w:pPr>
    </w:p>
    <w:p w14:paraId="7430E0C9" w14:textId="791043AB" w:rsidR="00873CCA" w:rsidRDefault="00873C8C" w:rsidP="00EA6D88">
      <w:pPr>
        <w:jc w:val="center"/>
        <w:rPr>
          <w:b/>
          <w:sz w:val="28"/>
          <w:szCs w:val="28"/>
        </w:rPr>
      </w:pPr>
      <w:r>
        <w:rPr>
          <w:b/>
          <w:sz w:val="28"/>
          <w:szCs w:val="28"/>
        </w:rPr>
        <w:lastRenderedPageBreak/>
        <w:t xml:space="preserve">1. </w:t>
      </w:r>
      <w:r w:rsidR="00924CB8" w:rsidRPr="00924CB8">
        <w:rPr>
          <w:b/>
          <w:sz w:val="28"/>
          <w:szCs w:val="28"/>
        </w:rPr>
        <w:t>Общая характеристика</w:t>
      </w:r>
    </w:p>
    <w:p w14:paraId="42CA931F" w14:textId="77777777" w:rsidR="00873CCA" w:rsidRPr="00924CB8" w:rsidRDefault="00873CCA" w:rsidP="00705FE6">
      <w:pPr>
        <w:jc w:val="center"/>
        <w:rPr>
          <w:b/>
          <w:sz w:val="28"/>
          <w:szCs w:val="28"/>
        </w:rPr>
      </w:pPr>
    </w:p>
    <w:p w14:paraId="649B0610" w14:textId="239457FA" w:rsidR="00752F81" w:rsidRDefault="00752F81" w:rsidP="00A71412">
      <w:pPr>
        <w:ind w:firstLine="703"/>
        <w:jc w:val="both"/>
        <w:rPr>
          <w:sz w:val="28"/>
          <w:szCs w:val="28"/>
        </w:rPr>
      </w:pPr>
      <w:r w:rsidRPr="00752F81">
        <w:rPr>
          <w:sz w:val="28"/>
          <w:szCs w:val="28"/>
        </w:rPr>
        <w:t>Согласно требованиям действующего законодательства, в области земельных отношений и признание прав собственника на недвижимое имущество единственным доказательством существования зарегистрированного права является государственная регистрация. Одним из основных документов, представляемых для регистрации права является технический и кадастровый паспорта на объект недвижимости и земельный участок.</w:t>
      </w:r>
      <w:r w:rsidR="00DB3C90">
        <w:rPr>
          <w:sz w:val="28"/>
          <w:szCs w:val="28"/>
        </w:rPr>
        <w:t xml:space="preserve"> </w:t>
      </w:r>
    </w:p>
    <w:p w14:paraId="4D98573A" w14:textId="22D51BDF" w:rsidR="00A71412" w:rsidRPr="009E4744" w:rsidRDefault="00A71412" w:rsidP="00A71412">
      <w:pPr>
        <w:ind w:firstLine="703"/>
        <w:jc w:val="both"/>
        <w:rPr>
          <w:sz w:val="28"/>
          <w:szCs w:val="28"/>
        </w:rPr>
      </w:pPr>
      <w:r w:rsidRPr="009E4744">
        <w:rPr>
          <w:sz w:val="28"/>
          <w:szCs w:val="28"/>
        </w:rPr>
        <w:t>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в том числе извлечение дохода, в целях наиболее полного покрытия расходных обязательств и планов развития муниципального образования.</w:t>
      </w:r>
    </w:p>
    <w:p w14:paraId="65370D1C" w14:textId="77777777" w:rsidR="00A71412" w:rsidRPr="009E4744" w:rsidRDefault="00A71412" w:rsidP="00A71412">
      <w:pPr>
        <w:ind w:firstLine="703"/>
        <w:jc w:val="both"/>
        <w:rPr>
          <w:sz w:val="28"/>
          <w:szCs w:val="28"/>
        </w:rPr>
      </w:pPr>
      <w:r w:rsidRPr="009E4744">
        <w:rPr>
          <w:sz w:val="28"/>
          <w:szCs w:val="28"/>
        </w:rPr>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отчуждать или перепрофилировать муниципальное имущество, неиспользуемое (невостребованное) для выполнения закрепленных за органом местного самоуправления муниципального округа полномочий.</w:t>
      </w:r>
    </w:p>
    <w:p w14:paraId="41AFFEC0" w14:textId="519B75A7" w:rsidR="00A71412" w:rsidRPr="00A71412" w:rsidRDefault="00A71412" w:rsidP="00A71412">
      <w:pPr>
        <w:ind w:firstLine="703"/>
        <w:jc w:val="both"/>
        <w:rPr>
          <w:sz w:val="28"/>
          <w:szCs w:val="28"/>
        </w:rPr>
      </w:pPr>
      <w:r w:rsidRPr="00A71412">
        <w:rPr>
          <w:sz w:val="28"/>
          <w:szCs w:val="28"/>
        </w:rPr>
        <w:t xml:space="preserve">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муниципального </w:t>
      </w:r>
      <w:r>
        <w:rPr>
          <w:sz w:val="28"/>
          <w:szCs w:val="28"/>
        </w:rPr>
        <w:t>образования</w:t>
      </w:r>
      <w:r w:rsidRPr="00A71412">
        <w:rPr>
          <w:sz w:val="28"/>
          <w:szCs w:val="28"/>
        </w:rPr>
        <w:t xml:space="preserve"> и обеспечения эффективности использования имущества при оптимальном уровне расходов на управление.</w:t>
      </w:r>
    </w:p>
    <w:p w14:paraId="17CCE645" w14:textId="55B4909B" w:rsidR="00A71412" w:rsidRPr="00A71412" w:rsidRDefault="00DC4F0A" w:rsidP="00A71412">
      <w:pPr>
        <w:ind w:firstLine="703"/>
        <w:jc w:val="both"/>
        <w:rPr>
          <w:sz w:val="28"/>
          <w:szCs w:val="28"/>
        </w:rPr>
      </w:pPr>
      <w:r>
        <w:rPr>
          <w:iCs/>
          <w:sz w:val="28"/>
          <w:szCs w:val="28"/>
        </w:rPr>
        <w:t>Объектом П</w:t>
      </w:r>
      <w:r w:rsidR="00A71412" w:rsidRPr="00A71412">
        <w:rPr>
          <w:iCs/>
          <w:sz w:val="28"/>
          <w:szCs w:val="28"/>
        </w:rPr>
        <w:t>рограммы</w:t>
      </w:r>
      <w:r w:rsidR="00A71412" w:rsidRPr="00A71412">
        <w:rPr>
          <w:sz w:val="28"/>
          <w:szCs w:val="28"/>
        </w:rPr>
        <w:t xml:space="preserve"> является муниципальное имущество муниципального образования «Энемское городское поселение».</w:t>
      </w:r>
    </w:p>
    <w:p w14:paraId="735CDA2C" w14:textId="16B62AC1" w:rsidR="00A71412" w:rsidRDefault="00DC4F0A" w:rsidP="00A71412">
      <w:pPr>
        <w:ind w:firstLine="703"/>
        <w:jc w:val="both"/>
        <w:rPr>
          <w:sz w:val="28"/>
          <w:szCs w:val="28"/>
        </w:rPr>
      </w:pPr>
      <w:r>
        <w:rPr>
          <w:iCs/>
          <w:sz w:val="28"/>
          <w:szCs w:val="28"/>
        </w:rPr>
        <w:t>Сфера действия П</w:t>
      </w:r>
      <w:r w:rsidR="00A71412" w:rsidRPr="00A71412">
        <w:rPr>
          <w:iCs/>
          <w:sz w:val="28"/>
          <w:szCs w:val="28"/>
        </w:rPr>
        <w:t>рограммы</w:t>
      </w:r>
      <w:r w:rsidR="00A71412" w:rsidRPr="00A71412">
        <w:rPr>
          <w:sz w:val="28"/>
          <w:szCs w:val="28"/>
        </w:rPr>
        <w:t>.</w:t>
      </w:r>
      <w:r>
        <w:rPr>
          <w:sz w:val="28"/>
          <w:szCs w:val="28"/>
        </w:rPr>
        <w:t xml:space="preserve"> Настоящая П</w:t>
      </w:r>
      <w:r w:rsidR="00A71412" w:rsidRPr="00A71412">
        <w:rPr>
          <w:sz w:val="28"/>
          <w:szCs w:val="28"/>
        </w:rPr>
        <w:t>рограмма применяется на территории муниципального образования «Энемское городское поселение», направлена на регламентацию вопроса эффективного использования и упра</w:t>
      </w:r>
      <w:r w:rsidR="00A71412">
        <w:rPr>
          <w:sz w:val="28"/>
          <w:szCs w:val="28"/>
        </w:rPr>
        <w:t>вления муниципальным имуществом.</w:t>
      </w:r>
    </w:p>
    <w:p w14:paraId="02030E37" w14:textId="5002E245" w:rsidR="00A71412" w:rsidRPr="00A71412" w:rsidRDefault="00A71412" w:rsidP="00A71412">
      <w:pPr>
        <w:ind w:firstLine="703"/>
        <w:jc w:val="both"/>
        <w:rPr>
          <w:sz w:val="28"/>
          <w:szCs w:val="28"/>
        </w:rPr>
      </w:pPr>
      <w:r w:rsidRPr="00A71412">
        <w:rPr>
          <w:sz w:val="28"/>
          <w:szCs w:val="28"/>
        </w:rPr>
        <w:t>Одной из основных проблем, возникающих при управлении муниципальным имуществом, является эффективность его использования, под которой, в первую очередь, подразумевается увеличение ценности имущества по приносимому им доходу. Это связано с необходимостью совмещения процессов рационального использования имущества, находящегося в собственности муниципального образования «Энемское городское поселение», с его реализацией в целях получения доходов в бюджет.</w:t>
      </w:r>
      <w:r>
        <w:rPr>
          <w:sz w:val="28"/>
          <w:szCs w:val="28"/>
        </w:rPr>
        <w:t xml:space="preserve"> </w:t>
      </w:r>
    </w:p>
    <w:p w14:paraId="50232E06" w14:textId="3C3E6362" w:rsidR="00DB3C90" w:rsidRPr="00D87358" w:rsidRDefault="00A71412" w:rsidP="00055707">
      <w:pPr>
        <w:ind w:firstLine="703"/>
        <w:jc w:val="both"/>
        <w:rPr>
          <w:sz w:val="28"/>
          <w:szCs w:val="28"/>
        </w:rPr>
      </w:pPr>
      <w:r w:rsidRPr="00A71412">
        <w:rPr>
          <w:sz w:val="28"/>
          <w:szCs w:val="28"/>
        </w:rPr>
        <w:t xml:space="preserve">Так же при управлении муниципальным имуществом возникает проблема отсутствия технической документации на объекты муниципального имущества, отсутствие регистрации прав на объекты. Необходимо провести учет всех объектов муниципальной собственности, выявление бесхозяйного имущества. Данные мероприятия позволят вовлечь имущество в оборот в целях получения доходов в бюджет муниципального образования «Энемское городское поселение». </w:t>
      </w:r>
    </w:p>
    <w:p w14:paraId="592E2C45" w14:textId="7CEA0F17" w:rsidR="00924CB8" w:rsidRPr="00924CB8" w:rsidRDefault="00924CB8" w:rsidP="00873C8C">
      <w:pPr>
        <w:autoSpaceDE w:val="0"/>
        <w:autoSpaceDN w:val="0"/>
        <w:adjustRightInd w:val="0"/>
        <w:jc w:val="center"/>
        <w:rPr>
          <w:sz w:val="28"/>
          <w:szCs w:val="28"/>
        </w:rPr>
      </w:pPr>
      <w:r w:rsidRPr="00924CB8">
        <w:rPr>
          <w:b/>
          <w:sz w:val="28"/>
          <w:szCs w:val="28"/>
        </w:rPr>
        <w:lastRenderedPageBreak/>
        <w:t>2.</w:t>
      </w:r>
      <w:r w:rsidR="00873C8C">
        <w:rPr>
          <w:b/>
          <w:sz w:val="28"/>
          <w:szCs w:val="28"/>
        </w:rPr>
        <w:t xml:space="preserve"> </w:t>
      </w:r>
      <w:r w:rsidR="00DD47F7" w:rsidRPr="00DD47F7">
        <w:rPr>
          <w:b/>
          <w:sz w:val="28"/>
          <w:szCs w:val="28"/>
        </w:rPr>
        <w:t xml:space="preserve">Основные цели и задачи </w:t>
      </w:r>
      <w:r w:rsidRPr="00924CB8">
        <w:rPr>
          <w:b/>
          <w:sz w:val="28"/>
          <w:szCs w:val="28"/>
        </w:rPr>
        <w:t>муниципальной</w:t>
      </w:r>
      <w:r w:rsidRPr="00924CB8">
        <w:rPr>
          <w:sz w:val="28"/>
          <w:szCs w:val="28"/>
        </w:rPr>
        <w:t xml:space="preserve"> </w:t>
      </w:r>
      <w:r w:rsidRPr="00924CB8">
        <w:rPr>
          <w:b/>
          <w:sz w:val="28"/>
          <w:szCs w:val="28"/>
        </w:rPr>
        <w:t>программы</w:t>
      </w:r>
    </w:p>
    <w:p w14:paraId="5F2BA9A0" w14:textId="62D226AB" w:rsidR="00924CB8" w:rsidRPr="00924CB8" w:rsidRDefault="00924CB8" w:rsidP="00705FE6">
      <w:pPr>
        <w:jc w:val="both"/>
        <w:rPr>
          <w:sz w:val="28"/>
          <w:szCs w:val="28"/>
        </w:rPr>
      </w:pPr>
      <w:r w:rsidRPr="00924CB8">
        <w:rPr>
          <w:sz w:val="28"/>
          <w:szCs w:val="28"/>
        </w:rPr>
        <w:t xml:space="preserve">                            </w:t>
      </w:r>
    </w:p>
    <w:p w14:paraId="31F0A219" w14:textId="35137851" w:rsidR="0088004E" w:rsidRPr="0088004E" w:rsidRDefault="00DC4F0A" w:rsidP="0088004E">
      <w:pPr>
        <w:ind w:firstLine="703"/>
        <w:jc w:val="both"/>
        <w:rPr>
          <w:sz w:val="28"/>
          <w:szCs w:val="28"/>
        </w:rPr>
      </w:pPr>
      <w:r>
        <w:rPr>
          <w:sz w:val="28"/>
          <w:szCs w:val="28"/>
        </w:rPr>
        <w:t>Целью П</w:t>
      </w:r>
      <w:r w:rsidR="0088004E" w:rsidRPr="0088004E">
        <w:rPr>
          <w:sz w:val="28"/>
          <w:szCs w:val="28"/>
        </w:rPr>
        <w:t xml:space="preserve">рограммы </w:t>
      </w:r>
      <w:r w:rsidR="0088004E">
        <w:rPr>
          <w:sz w:val="28"/>
          <w:szCs w:val="28"/>
        </w:rPr>
        <w:t xml:space="preserve">является </w:t>
      </w:r>
      <w:r w:rsidR="0088004E" w:rsidRPr="0088004E">
        <w:rPr>
          <w:sz w:val="28"/>
          <w:szCs w:val="28"/>
        </w:rPr>
        <w:t>эффективное управление муниципальным имуществом и земельными ресурсами муниципального образования «Энемское городское поселение» при сосредоточении функций распоряжения этими объектами с целью увеличения неналоговых доходов местного бюджета.</w:t>
      </w:r>
      <w:r w:rsidR="0088004E">
        <w:rPr>
          <w:sz w:val="28"/>
          <w:szCs w:val="28"/>
        </w:rPr>
        <w:t xml:space="preserve"> </w:t>
      </w:r>
      <w:r w:rsidR="00AA77B6">
        <w:rPr>
          <w:sz w:val="28"/>
          <w:szCs w:val="28"/>
        </w:rPr>
        <w:t xml:space="preserve"> </w:t>
      </w:r>
    </w:p>
    <w:p w14:paraId="7787704C" w14:textId="77777777" w:rsidR="0088004E" w:rsidRPr="0088004E" w:rsidRDefault="0088004E" w:rsidP="0088004E">
      <w:pPr>
        <w:ind w:firstLine="703"/>
        <w:jc w:val="both"/>
        <w:rPr>
          <w:sz w:val="28"/>
          <w:szCs w:val="28"/>
        </w:rPr>
      </w:pPr>
      <w:r w:rsidRPr="0088004E">
        <w:rPr>
          <w:sz w:val="28"/>
          <w:szCs w:val="28"/>
        </w:rPr>
        <w:t>Для достижения указанной цели предусматривается решение следующих задач:</w:t>
      </w:r>
    </w:p>
    <w:p w14:paraId="21EBFDEF" w14:textId="3CB59E8C" w:rsidR="0088004E" w:rsidRPr="0088004E" w:rsidRDefault="0088004E" w:rsidP="0088004E">
      <w:pPr>
        <w:ind w:firstLine="703"/>
        <w:jc w:val="both"/>
        <w:rPr>
          <w:sz w:val="28"/>
          <w:szCs w:val="28"/>
        </w:rPr>
      </w:pPr>
      <w:r w:rsidRPr="0088004E">
        <w:rPr>
          <w:sz w:val="28"/>
          <w:szCs w:val="28"/>
        </w:rPr>
        <w:t>1. Оптимизация состава и структуры муниципального имущества муниципального образования «Энемское городское поселение».</w:t>
      </w:r>
      <w:r>
        <w:rPr>
          <w:sz w:val="28"/>
          <w:szCs w:val="28"/>
        </w:rPr>
        <w:t xml:space="preserve"> </w:t>
      </w:r>
    </w:p>
    <w:p w14:paraId="75798A12" w14:textId="1E90256C" w:rsidR="0088004E" w:rsidRPr="0088004E" w:rsidRDefault="0088004E" w:rsidP="0088004E">
      <w:pPr>
        <w:ind w:firstLine="703"/>
        <w:jc w:val="both"/>
        <w:rPr>
          <w:sz w:val="28"/>
          <w:szCs w:val="28"/>
        </w:rPr>
      </w:pPr>
      <w:r w:rsidRPr="0088004E">
        <w:rPr>
          <w:sz w:val="28"/>
          <w:szCs w:val="28"/>
        </w:rPr>
        <w:t xml:space="preserve"> 2. Мобилизация доходов в бюджет за счет эффективного управления муниципальным имуществом и земельными ресурсами. </w:t>
      </w:r>
    </w:p>
    <w:p w14:paraId="52B2C2FC" w14:textId="77777777" w:rsidR="0088004E" w:rsidRPr="0088004E" w:rsidRDefault="0088004E" w:rsidP="0088004E">
      <w:pPr>
        <w:ind w:firstLine="703"/>
        <w:jc w:val="both"/>
        <w:rPr>
          <w:sz w:val="28"/>
          <w:szCs w:val="28"/>
        </w:rPr>
      </w:pPr>
      <w:r w:rsidRPr="0088004E">
        <w:rPr>
          <w:sz w:val="28"/>
          <w:szCs w:val="28"/>
        </w:rPr>
        <w:t xml:space="preserve">3. Обеспечение проведения необходимых работ по оформлению права муниципальной собственности и дальнейшему эффективному распоряжению объектами за счет выявления бесхозяйного имущества, приобретения (ввода в эксплуатацию) новых объектов муниципального имущества. </w:t>
      </w:r>
    </w:p>
    <w:p w14:paraId="2EEF0D7F" w14:textId="77777777" w:rsidR="0088004E" w:rsidRPr="0088004E" w:rsidRDefault="0088004E" w:rsidP="0088004E">
      <w:pPr>
        <w:ind w:firstLine="703"/>
        <w:jc w:val="both"/>
        <w:rPr>
          <w:sz w:val="28"/>
          <w:szCs w:val="28"/>
        </w:rPr>
      </w:pPr>
      <w:r w:rsidRPr="0088004E">
        <w:rPr>
          <w:sz w:val="28"/>
          <w:szCs w:val="28"/>
        </w:rPr>
        <w:t xml:space="preserve">4. Контроль и анализ эффективности использования муниципального имущества. </w:t>
      </w:r>
    </w:p>
    <w:p w14:paraId="23E593B6" w14:textId="77777777" w:rsidR="0088004E" w:rsidRPr="0088004E" w:rsidRDefault="0088004E" w:rsidP="0088004E">
      <w:pPr>
        <w:ind w:firstLine="703"/>
        <w:jc w:val="both"/>
        <w:rPr>
          <w:sz w:val="28"/>
          <w:szCs w:val="28"/>
        </w:rPr>
      </w:pPr>
      <w:r w:rsidRPr="0088004E">
        <w:rPr>
          <w:sz w:val="28"/>
          <w:szCs w:val="28"/>
        </w:rPr>
        <w:t>5. Оформление документации для постановки на кадастровый учет земельных участков муниципального образования, актуализация сведений земельного кадастра.</w:t>
      </w:r>
    </w:p>
    <w:p w14:paraId="643CEF56" w14:textId="2CF5BC1A" w:rsidR="00EC27A4" w:rsidRDefault="00EC27A4" w:rsidP="0088004E">
      <w:pPr>
        <w:spacing w:line="360" w:lineRule="auto"/>
        <w:jc w:val="both"/>
        <w:rPr>
          <w:b/>
          <w:sz w:val="28"/>
          <w:szCs w:val="28"/>
        </w:rPr>
      </w:pPr>
    </w:p>
    <w:p w14:paraId="405FDA2B" w14:textId="17192AAE" w:rsidR="00924CB8" w:rsidRPr="00757ECD" w:rsidRDefault="00EC27A4" w:rsidP="00EC27A4">
      <w:pPr>
        <w:ind w:firstLine="703"/>
        <w:jc w:val="center"/>
        <w:rPr>
          <w:b/>
          <w:sz w:val="28"/>
          <w:szCs w:val="28"/>
        </w:rPr>
      </w:pPr>
      <w:r>
        <w:rPr>
          <w:b/>
          <w:sz w:val="28"/>
          <w:szCs w:val="28"/>
        </w:rPr>
        <w:t xml:space="preserve">3. </w:t>
      </w:r>
      <w:r w:rsidR="00924CB8" w:rsidRPr="00757ECD">
        <w:rPr>
          <w:b/>
          <w:sz w:val="28"/>
          <w:szCs w:val="28"/>
        </w:rPr>
        <w:t>Целевые индикаторы,</w:t>
      </w:r>
      <w:r w:rsidR="001B4806" w:rsidRPr="00757ECD">
        <w:rPr>
          <w:b/>
          <w:sz w:val="28"/>
          <w:szCs w:val="28"/>
        </w:rPr>
        <w:t xml:space="preserve"> характеризующие ход реализации </w:t>
      </w:r>
      <w:r w:rsidRPr="00757ECD">
        <w:rPr>
          <w:b/>
          <w:sz w:val="28"/>
          <w:szCs w:val="28"/>
        </w:rPr>
        <w:t>муниципальной программы</w:t>
      </w:r>
    </w:p>
    <w:p w14:paraId="04336CE8" w14:textId="77777777" w:rsidR="00EC27A4" w:rsidRPr="00757ECD" w:rsidRDefault="00EC27A4" w:rsidP="00705FE6">
      <w:pPr>
        <w:ind w:firstLine="703"/>
        <w:jc w:val="both"/>
        <w:rPr>
          <w:b/>
          <w:sz w:val="28"/>
          <w:szCs w:val="28"/>
        </w:rPr>
      </w:pPr>
    </w:p>
    <w:p w14:paraId="4A5BCBF5" w14:textId="11FD0012" w:rsidR="001B4806" w:rsidRPr="00757ECD" w:rsidRDefault="00DC4F0A" w:rsidP="00304F7B">
      <w:pPr>
        <w:ind w:firstLine="703"/>
        <w:jc w:val="both"/>
        <w:rPr>
          <w:sz w:val="28"/>
          <w:szCs w:val="28"/>
        </w:rPr>
      </w:pPr>
      <w:r>
        <w:rPr>
          <w:sz w:val="28"/>
          <w:szCs w:val="28"/>
        </w:rPr>
        <w:t>Для цели и каждой задачи П</w:t>
      </w:r>
      <w:r w:rsidR="00924CB8" w:rsidRPr="00757ECD">
        <w:rPr>
          <w:sz w:val="28"/>
          <w:szCs w:val="28"/>
        </w:rPr>
        <w:t>рограммы определены целевые индикаторы и их значения на 202</w:t>
      </w:r>
      <w:r w:rsidR="00304F7B" w:rsidRPr="00757ECD">
        <w:rPr>
          <w:sz w:val="28"/>
          <w:szCs w:val="28"/>
        </w:rPr>
        <w:t>5</w:t>
      </w:r>
      <w:r w:rsidR="00924CB8" w:rsidRPr="00757ECD">
        <w:rPr>
          <w:sz w:val="28"/>
          <w:szCs w:val="28"/>
        </w:rPr>
        <w:t>-202</w:t>
      </w:r>
      <w:r w:rsidR="00304F7B" w:rsidRPr="00757ECD">
        <w:rPr>
          <w:sz w:val="28"/>
          <w:szCs w:val="28"/>
        </w:rPr>
        <w:t>7</w:t>
      </w:r>
      <w:r w:rsidR="00924CB8" w:rsidRPr="00757ECD">
        <w:rPr>
          <w:sz w:val="28"/>
          <w:szCs w:val="28"/>
        </w:rPr>
        <w:t xml:space="preserve"> годы. </w:t>
      </w:r>
      <w:bookmarkStart w:id="7" w:name="_Hlk202260990"/>
      <w:r w:rsidR="004A71CF" w:rsidRPr="00757ECD">
        <w:rPr>
          <w:sz w:val="28"/>
          <w:szCs w:val="28"/>
        </w:rPr>
        <w:t xml:space="preserve">Описание целевых индикаторов </w:t>
      </w:r>
      <w:r w:rsidR="00924CB8" w:rsidRPr="00757ECD">
        <w:rPr>
          <w:sz w:val="28"/>
          <w:szCs w:val="28"/>
        </w:rPr>
        <w:t>приведе</w:t>
      </w:r>
      <w:r>
        <w:rPr>
          <w:sz w:val="28"/>
          <w:szCs w:val="28"/>
        </w:rPr>
        <w:t>но в приложении №1 к настоящей П</w:t>
      </w:r>
      <w:r w:rsidR="00924CB8" w:rsidRPr="00757ECD">
        <w:rPr>
          <w:sz w:val="28"/>
          <w:szCs w:val="28"/>
        </w:rPr>
        <w:t>рограмме</w:t>
      </w:r>
      <w:bookmarkEnd w:id="7"/>
      <w:r w:rsidR="00924CB8" w:rsidRPr="00757ECD">
        <w:rPr>
          <w:sz w:val="28"/>
          <w:szCs w:val="28"/>
        </w:rPr>
        <w:t xml:space="preserve">.  Значение целевого индикатора </w:t>
      </w:r>
      <w:r w:rsidR="00304F7B" w:rsidRPr="00757ECD">
        <w:rPr>
          <w:sz w:val="28"/>
          <w:szCs w:val="28"/>
        </w:rPr>
        <w:t>«</w:t>
      </w:r>
      <w:r w:rsidR="00924CB8" w:rsidRPr="00757ECD">
        <w:rPr>
          <w:sz w:val="28"/>
          <w:szCs w:val="28"/>
        </w:rPr>
        <w:t xml:space="preserve">государственная регистрация права собственности </w:t>
      </w:r>
      <w:r w:rsidR="00304F7B" w:rsidRPr="00757ECD">
        <w:rPr>
          <w:sz w:val="28"/>
          <w:szCs w:val="28"/>
        </w:rPr>
        <w:t xml:space="preserve">муниципального образования </w:t>
      </w:r>
      <w:r w:rsidR="00924CB8" w:rsidRPr="00757ECD">
        <w:rPr>
          <w:sz w:val="28"/>
          <w:szCs w:val="28"/>
        </w:rPr>
        <w:t>«Энемское городское поселение» на объекты недвижимости</w:t>
      </w:r>
      <w:r w:rsidR="00304F7B" w:rsidRPr="00757ECD">
        <w:rPr>
          <w:sz w:val="28"/>
          <w:szCs w:val="28"/>
        </w:rPr>
        <w:t>»</w:t>
      </w:r>
      <w:r w:rsidR="00924CB8" w:rsidRPr="00757ECD">
        <w:rPr>
          <w:sz w:val="28"/>
          <w:szCs w:val="28"/>
        </w:rPr>
        <w:t xml:space="preserve"> определяется в процентах как отношение числа объектов недвижимости, находящихся в муниципальной собственности, имеющих свидетельства о государственной регистрации права муниципальной собственности, к общему количеству объектов недвижимости муниципальной собственности, числящихся в реестре муниципальной собственности и выявленных бесхозяйных объектов. </w:t>
      </w:r>
    </w:p>
    <w:p w14:paraId="2196F417" w14:textId="3B872323" w:rsidR="00304F7B" w:rsidRDefault="00924CB8" w:rsidP="00304F7B">
      <w:pPr>
        <w:ind w:firstLine="703"/>
        <w:jc w:val="both"/>
        <w:rPr>
          <w:sz w:val="28"/>
          <w:szCs w:val="28"/>
        </w:rPr>
      </w:pPr>
      <w:r w:rsidRPr="00757ECD">
        <w:rPr>
          <w:sz w:val="28"/>
          <w:szCs w:val="28"/>
        </w:rPr>
        <w:t xml:space="preserve">Значение целевого индикатора </w:t>
      </w:r>
      <w:r w:rsidR="00304F7B" w:rsidRPr="00757ECD">
        <w:rPr>
          <w:sz w:val="28"/>
          <w:szCs w:val="28"/>
        </w:rPr>
        <w:t>«</w:t>
      </w:r>
      <w:r w:rsidRPr="00757ECD">
        <w:rPr>
          <w:sz w:val="28"/>
          <w:szCs w:val="28"/>
        </w:rPr>
        <w:t>доля объектов собственности, в отношении которых проведена оценка рыночной стоимости</w:t>
      </w:r>
      <w:r w:rsidR="00304F7B" w:rsidRPr="00757ECD">
        <w:rPr>
          <w:sz w:val="28"/>
          <w:szCs w:val="28"/>
        </w:rPr>
        <w:t>»</w:t>
      </w:r>
      <w:r w:rsidRPr="00757ECD">
        <w:rPr>
          <w:sz w:val="28"/>
          <w:szCs w:val="28"/>
        </w:rPr>
        <w:t xml:space="preserve"> определяется в процентах как отношение предполагаемого числа объектов собственности </w:t>
      </w:r>
      <w:r w:rsidR="00304F7B" w:rsidRPr="00757ECD">
        <w:rPr>
          <w:sz w:val="28"/>
          <w:szCs w:val="28"/>
        </w:rPr>
        <w:t xml:space="preserve">муниципального образования </w:t>
      </w:r>
      <w:r w:rsidRPr="00757ECD">
        <w:rPr>
          <w:sz w:val="28"/>
          <w:szCs w:val="28"/>
        </w:rPr>
        <w:t xml:space="preserve">«Энемское городское поселение» к общему числу объектов собственности </w:t>
      </w:r>
      <w:r w:rsidR="00304F7B" w:rsidRPr="00757ECD">
        <w:rPr>
          <w:sz w:val="28"/>
          <w:szCs w:val="28"/>
        </w:rPr>
        <w:t xml:space="preserve">муниципального образования </w:t>
      </w:r>
      <w:r w:rsidRPr="00757ECD">
        <w:rPr>
          <w:sz w:val="28"/>
          <w:szCs w:val="28"/>
        </w:rPr>
        <w:t>«Энемское городское поселение», вовлекаемых в сделки.</w:t>
      </w:r>
      <w:r w:rsidR="00304F7B">
        <w:rPr>
          <w:sz w:val="28"/>
          <w:szCs w:val="28"/>
        </w:rPr>
        <w:t xml:space="preserve"> </w:t>
      </w:r>
    </w:p>
    <w:p w14:paraId="67D0F1DF" w14:textId="40777474" w:rsidR="00522238" w:rsidRDefault="00522238" w:rsidP="00457A4C">
      <w:pPr>
        <w:spacing w:line="360" w:lineRule="auto"/>
        <w:jc w:val="both"/>
        <w:rPr>
          <w:sz w:val="28"/>
          <w:szCs w:val="28"/>
        </w:rPr>
      </w:pPr>
    </w:p>
    <w:p w14:paraId="41BB556A" w14:textId="77777777" w:rsidR="00055707" w:rsidRDefault="00055707" w:rsidP="00457A4C">
      <w:pPr>
        <w:spacing w:line="360" w:lineRule="auto"/>
        <w:jc w:val="both"/>
        <w:rPr>
          <w:sz w:val="28"/>
          <w:szCs w:val="28"/>
        </w:rPr>
      </w:pPr>
    </w:p>
    <w:p w14:paraId="71C9DA01" w14:textId="5F9AD5DA" w:rsidR="00F74C3A" w:rsidRDefault="00EC27A4" w:rsidP="00453451">
      <w:pPr>
        <w:ind w:firstLine="703"/>
        <w:jc w:val="center"/>
        <w:rPr>
          <w:b/>
          <w:sz w:val="28"/>
          <w:szCs w:val="28"/>
        </w:rPr>
      </w:pPr>
      <w:r>
        <w:rPr>
          <w:b/>
          <w:sz w:val="28"/>
          <w:szCs w:val="28"/>
        </w:rPr>
        <w:lastRenderedPageBreak/>
        <w:t>4</w:t>
      </w:r>
      <w:r w:rsidR="00F74C3A">
        <w:rPr>
          <w:b/>
          <w:sz w:val="28"/>
          <w:szCs w:val="28"/>
        </w:rPr>
        <w:t xml:space="preserve">. </w:t>
      </w:r>
      <w:r w:rsidR="00F74C3A" w:rsidRPr="00F74C3A">
        <w:rPr>
          <w:b/>
          <w:sz w:val="28"/>
          <w:szCs w:val="28"/>
        </w:rPr>
        <w:t xml:space="preserve">Ожидаемые результаты реализации </w:t>
      </w:r>
      <w:r w:rsidR="00453451" w:rsidRPr="00453451">
        <w:rPr>
          <w:b/>
          <w:sz w:val="28"/>
          <w:szCs w:val="28"/>
        </w:rPr>
        <w:t>муниципальной программы</w:t>
      </w:r>
    </w:p>
    <w:p w14:paraId="2638490A" w14:textId="77777777" w:rsidR="00F74C3A" w:rsidRDefault="00F74C3A" w:rsidP="00705FE6">
      <w:pPr>
        <w:ind w:firstLine="703"/>
        <w:jc w:val="both"/>
        <w:rPr>
          <w:sz w:val="28"/>
          <w:szCs w:val="28"/>
        </w:rPr>
      </w:pPr>
    </w:p>
    <w:p w14:paraId="49DB35A6" w14:textId="15F990A7" w:rsidR="00AA77B6" w:rsidRPr="00AA77B6" w:rsidRDefault="00DC4F0A" w:rsidP="00AA77B6">
      <w:pPr>
        <w:tabs>
          <w:tab w:val="left" w:pos="0"/>
          <w:tab w:val="left" w:pos="851"/>
        </w:tabs>
        <w:ind w:firstLine="703"/>
        <w:jc w:val="both"/>
        <w:rPr>
          <w:sz w:val="28"/>
          <w:szCs w:val="28"/>
        </w:rPr>
      </w:pPr>
      <w:r>
        <w:rPr>
          <w:sz w:val="28"/>
          <w:szCs w:val="28"/>
        </w:rPr>
        <w:t>Реализация мероприятий П</w:t>
      </w:r>
      <w:r w:rsidR="00AA77B6" w:rsidRPr="00AA77B6">
        <w:rPr>
          <w:sz w:val="28"/>
          <w:szCs w:val="28"/>
        </w:rPr>
        <w:t>рограммы позволит:</w:t>
      </w:r>
    </w:p>
    <w:p w14:paraId="2729FD96" w14:textId="77777777" w:rsidR="00AA77B6" w:rsidRDefault="00AA77B6" w:rsidP="00AA77B6">
      <w:pPr>
        <w:pStyle w:val="a3"/>
        <w:numPr>
          <w:ilvl w:val="0"/>
          <w:numId w:val="7"/>
        </w:numPr>
        <w:tabs>
          <w:tab w:val="left" w:pos="0"/>
          <w:tab w:val="left" w:pos="851"/>
          <w:tab w:val="left" w:pos="993"/>
        </w:tabs>
        <w:ind w:left="0" w:firstLine="709"/>
        <w:jc w:val="both"/>
        <w:rPr>
          <w:sz w:val="28"/>
          <w:szCs w:val="28"/>
        </w:rPr>
      </w:pPr>
      <w:r>
        <w:rPr>
          <w:sz w:val="28"/>
          <w:szCs w:val="28"/>
        </w:rPr>
        <w:t>О</w:t>
      </w:r>
      <w:r w:rsidRPr="00AA77B6">
        <w:rPr>
          <w:sz w:val="28"/>
          <w:szCs w:val="28"/>
        </w:rPr>
        <w:t>существить государственную регистрацию права собств</w:t>
      </w:r>
      <w:r>
        <w:rPr>
          <w:sz w:val="28"/>
          <w:szCs w:val="28"/>
        </w:rPr>
        <w:t>енности на объекты недвижимости.</w:t>
      </w:r>
    </w:p>
    <w:p w14:paraId="6E4D7260" w14:textId="7E65EC5F" w:rsidR="00AA77B6" w:rsidRPr="00AA77B6" w:rsidRDefault="00AA77B6" w:rsidP="00AA77B6">
      <w:pPr>
        <w:pStyle w:val="a3"/>
        <w:numPr>
          <w:ilvl w:val="0"/>
          <w:numId w:val="7"/>
        </w:numPr>
        <w:tabs>
          <w:tab w:val="left" w:pos="0"/>
          <w:tab w:val="left" w:pos="851"/>
          <w:tab w:val="left" w:pos="993"/>
        </w:tabs>
        <w:ind w:left="0" w:firstLine="709"/>
        <w:jc w:val="both"/>
        <w:rPr>
          <w:sz w:val="28"/>
          <w:szCs w:val="28"/>
        </w:rPr>
      </w:pPr>
      <w:r w:rsidRPr="00AA77B6">
        <w:rPr>
          <w:sz w:val="28"/>
          <w:szCs w:val="28"/>
        </w:rPr>
        <w:t>Провести техническую инвентаризацию объектов недвижимости, находящихся в собственности и распоряжении муниципального образования «Энемское городское поселение».</w:t>
      </w:r>
    </w:p>
    <w:p w14:paraId="3F7E0441" w14:textId="77777777" w:rsidR="00612816" w:rsidRDefault="00AA77B6" w:rsidP="00612816">
      <w:pPr>
        <w:pStyle w:val="a3"/>
        <w:numPr>
          <w:ilvl w:val="0"/>
          <w:numId w:val="7"/>
        </w:numPr>
        <w:tabs>
          <w:tab w:val="left" w:pos="0"/>
          <w:tab w:val="left" w:pos="851"/>
          <w:tab w:val="left" w:pos="993"/>
        </w:tabs>
        <w:ind w:left="0" w:firstLine="709"/>
        <w:jc w:val="both"/>
        <w:rPr>
          <w:sz w:val="28"/>
          <w:szCs w:val="28"/>
        </w:rPr>
      </w:pPr>
      <w:r>
        <w:rPr>
          <w:sz w:val="28"/>
          <w:szCs w:val="28"/>
        </w:rPr>
        <w:t>О</w:t>
      </w:r>
      <w:r w:rsidRPr="00AA77B6">
        <w:rPr>
          <w:sz w:val="28"/>
          <w:szCs w:val="28"/>
        </w:rPr>
        <w:t>существить оценку рыночной стоимости объектов</w:t>
      </w:r>
      <w:r>
        <w:rPr>
          <w:sz w:val="28"/>
          <w:szCs w:val="28"/>
        </w:rPr>
        <w:t>, вовлекаемых в сделки.</w:t>
      </w:r>
    </w:p>
    <w:p w14:paraId="21BB3DF5" w14:textId="54BBB0E4" w:rsidR="00AA77B6" w:rsidRPr="00612816" w:rsidRDefault="00AA77B6" w:rsidP="00612816">
      <w:pPr>
        <w:pStyle w:val="a3"/>
        <w:numPr>
          <w:ilvl w:val="0"/>
          <w:numId w:val="7"/>
        </w:numPr>
        <w:tabs>
          <w:tab w:val="left" w:pos="0"/>
          <w:tab w:val="left" w:pos="851"/>
          <w:tab w:val="left" w:pos="993"/>
        </w:tabs>
        <w:ind w:left="0" w:firstLine="709"/>
        <w:jc w:val="both"/>
        <w:rPr>
          <w:sz w:val="28"/>
          <w:szCs w:val="28"/>
        </w:rPr>
      </w:pPr>
      <w:r w:rsidRPr="00612816">
        <w:rPr>
          <w:sz w:val="28"/>
          <w:szCs w:val="28"/>
        </w:rPr>
        <w:t xml:space="preserve">Увеличить количество земельных участков, поставленных на государственный кадастровый учет и прошедших процедуру государственной регистрации права собственности.    </w:t>
      </w:r>
    </w:p>
    <w:p w14:paraId="070E5DDD" w14:textId="77777777" w:rsidR="00304F7B" w:rsidRDefault="00304F7B" w:rsidP="00AC3A52">
      <w:pPr>
        <w:tabs>
          <w:tab w:val="left" w:pos="851"/>
          <w:tab w:val="left" w:pos="993"/>
        </w:tabs>
        <w:spacing w:line="360" w:lineRule="auto"/>
        <w:jc w:val="both"/>
        <w:rPr>
          <w:b/>
          <w:sz w:val="28"/>
          <w:szCs w:val="28"/>
        </w:rPr>
      </w:pPr>
    </w:p>
    <w:p w14:paraId="62E8662E" w14:textId="486DFC39" w:rsidR="00924CB8" w:rsidRDefault="00EC27A4" w:rsidP="00AC3A52">
      <w:pPr>
        <w:tabs>
          <w:tab w:val="left" w:pos="851"/>
          <w:tab w:val="left" w:pos="993"/>
        </w:tabs>
        <w:jc w:val="center"/>
        <w:rPr>
          <w:b/>
          <w:sz w:val="28"/>
          <w:szCs w:val="28"/>
        </w:rPr>
      </w:pPr>
      <w:r>
        <w:rPr>
          <w:b/>
          <w:sz w:val="28"/>
          <w:szCs w:val="28"/>
        </w:rPr>
        <w:t>5</w:t>
      </w:r>
      <w:r w:rsidR="00453451">
        <w:rPr>
          <w:b/>
          <w:sz w:val="28"/>
          <w:szCs w:val="28"/>
        </w:rPr>
        <w:t xml:space="preserve">. </w:t>
      </w:r>
      <w:r w:rsidR="00924CB8" w:rsidRPr="00304F7B">
        <w:rPr>
          <w:b/>
          <w:sz w:val="28"/>
          <w:szCs w:val="28"/>
        </w:rPr>
        <w:t xml:space="preserve">Сроки реализации и этапы </w:t>
      </w:r>
      <w:r w:rsidR="00453451" w:rsidRPr="00453451">
        <w:rPr>
          <w:b/>
          <w:sz w:val="28"/>
          <w:szCs w:val="28"/>
        </w:rPr>
        <w:t>муниципальной программы</w:t>
      </w:r>
    </w:p>
    <w:p w14:paraId="144BE5D5" w14:textId="77777777" w:rsidR="00AC3A52" w:rsidRPr="00304F7B" w:rsidRDefault="00AC3A52" w:rsidP="00705FE6">
      <w:pPr>
        <w:tabs>
          <w:tab w:val="left" w:pos="851"/>
          <w:tab w:val="left" w:pos="993"/>
        </w:tabs>
        <w:jc w:val="center"/>
        <w:rPr>
          <w:sz w:val="28"/>
          <w:szCs w:val="28"/>
        </w:rPr>
      </w:pPr>
    </w:p>
    <w:p w14:paraId="08A4CFDA" w14:textId="1ADA6279" w:rsidR="00924CB8" w:rsidRPr="00924CB8" w:rsidRDefault="00DC4F0A" w:rsidP="00AC3A52">
      <w:pPr>
        <w:ind w:firstLine="709"/>
        <w:jc w:val="both"/>
        <w:rPr>
          <w:sz w:val="28"/>
          <w:szCs w:val="28"/>
        </w:rPr>
      </w:pPr>
      <w:r>
        <w:rPr>
          <w:sz w:val="28"/>
          <w:szCs w:val="28"/>
        </w:rPr>
        <w:t>Сроки реализации</w:t>
      </w:r>
      <w:r w:rsidR="00924CB8" w:rsidRPr="00924CB8">
        <w:rPr>
          <w:sz w:val="28"/>
          <w:szCs w:val="28"/>
        </w:rPr>
        <w:t>:</w:t>
      </w:r>
      <w:r w:rsidR="00304F7B">
        <w:rPr>
          <w:sz w:val="28"/>
          <w:szCs w:val="28"/>
        </w:rPr>
        <w:t xml:space="preserve"> </w:t>
      </w:r>
      <w:r w:rsidR="00924CB8" w:rsidRPr="00924CB8">
        <w:rPr>
          <w:sz w:val="28"/>
          <w:szCs w:val="28"/>
        </w:rPr>
        <w:t>202</w:t>
      </w:r>
      <w:r w:rsidR="00304F7B">
        <w:rPr>
          <w:sz w:val="28"/>
          <w:szCs w:val="28"/>
        </w:rPr>
        <w:t>5</w:t>
      </w:r>
      <w:r w:rsidR="00924CB8" w:rsidRPr="00924CB8">
        <w:rPr>
          <w:sz w:val="28"/>
          <w:szCs w:val="28"/>
        </w:rPr>
        <w:t>-202</w:t>
      </w:r>
      <w:r w:rsidR="00304F7B">
        <w:rPr>
          <w:sz w:val="28"/>
          <w:szCs w:val="28"/>
        </w:rPr>
        <w:t>7</w:t>
      </w:r>
      <w:r w:rsidR="00924CB8" w:rsidRPr="00924CB8">
        <w:rPr>
          <w:sz w:val="28"/>
          <w:szCs w:val="28"/>
        </w:rPr>
        <w:t xml:space="preserve"> годы</w:t>
      </w:r>
      <w:r w:rsidR="00453451">
        <w:rPr>
          <w:sz w:val="28"/>
          <w:szCs w:val="28"/>
        </w:rPr>
        <w:t>.</w:t>
      </w:r>
      <w:r w:rsidR="00924CB8" w:rsidRPr="00924CB8">
        <w:rPr>
          <w:sz w:val="28"/>
          <w:szCs w:val="28"/>
        </w:rPr>
        <w:t xml:space="preserve"> </w:t>
      </w:r>
      <w:r w:rsidR="004A71CF">
        <w:rPr>
          <w:sz w:val="28"/>
          <w:szCs w:val="28"/>
        </w:rPr>
        <w:t>П</w:t>
      </w:r>
      <w:r w:rsidR="00453451" w:rsidRPr="00453451">
        <w:rPr>
          <w:sz w:val="28"/>
          <w:szCs w:val="28"/>
        </w:rPr>
        <w:t xml:space="preserve">рограмма не имеет разбивки на этапы, мероприятия реализуются в </w:t>
      </w:r>
      <w:r w:rsidR="004A71CF">
        <w:rPr>
          <w:sz w:val="28"/>
          <w:szCs w:val="28"/>
        </w:rPr>
        <w:t>течение всего периода действия п</w:t>
      </w:r>
      <w:r w:rsidR="00453451" w:rsidRPr="00453451">
        <w:rPr>
          <w:sz w:val="28"/>
          <w:szCs w:val="28"/>
        </w:rPr>
        <w:t>рограммы</w:t>
      </w:r>
      <w:r w:rsidR="00924CB8" w:rsidRPr="00924CB8">
        <w:rPr>
          <w:sz w:val="28"/>
          <w:szCs w:val="28"/>
        </w:rPr>
        <w:t xml:space="preserve">.                            </w:t>
      </w:r>
    </w:p>
    <w:p w14:paraId="4216A3E8" w14:textId="77777777" w:rsidR="00304F7B" w:rsidRDefault="00924CB8" w:rsidP="00AC3A52">
      <w:pPr>
        <w:spacing w:line="360" w:lineRule="auto"/>
        <w:jc w:val="both"/>
        <w:rPr>
          <w:b/>
          <w:sz w:val="28"/>
          <w:szCs w:val="28"/>
        </w:rPr>
      </w:pPr>
      <w:r w:rsidRPr="00924CB8">
        <w:rPr>
          <w:b/>
          <w:sz w:val="28"/>
          <w:szCs w:val="28"/>
        </w:rPr>
        <w:t xml:space="preserve">            </w:t>
      </w:r>
    </w:p>
    <w:p w14:paraId="1C8A73C6" w14:textId="77777777" w:rsidR="00924CB8" w:rsidRPr="00924CB8" w:rsidRDefault="00EC27A4" w:rsidP="00304F7B">
      <w:pPr>
        <w:jc w:val="center"/>
        <w:rPr>
          <w:b/>
          <w:sz w:val="28"/>
          <w:szCs w:val="28"/>
        </w:rPr>
      </w:pPr>
      <w:r>
        <w:rPr>
          <w:b/>
          <w:sz w:val="28"/>
          <w:szCs w:val="28"/>
        </w:rPr>
        <w:t>6</w:t>
      </w:r>
      <w:r w:rsidR="00924CB8" w:rsidRPr="00924CB8">
        <w:rPr>
          <w:b/>
          <w:sz w:val="28"/>
          <w:szCs w:val="28"/>
        </w:rPr>
        <w:t>.</w:t>
      </w:r>
      <w:r w:rsidR="00304F7B">
        <w:rPr>
          <w:b/>
          <w:sz w:val="28"/>
          <w:szCs w:val="28"/>
        </w:rPr>
        <w:t xml:space="preserve"> </w:t>
      </w:r>
      <w:r w:rsidR="00924CB8" w:rsidRPr="00924CB8">
        <w:rPr>
          <w:b/>
          <w:sz w:val="28"/>
          <w:szCs w:val="28"/>
        </w:rPr>
        <w:t>Обобщенная характеристика основных мероприятий</w:t>
      </w:r>
      <w:r w:rsidR="00304F7B">
        <w:rPr>
          <w:b/>
          <w:sz w:val="28"/>
          <w:szCs w:val="28"/>
        </w:rPr>
        <w:t xml:space="preserve"> </w:t>
      </w:r>
      <w:bookmarkStart w:id="8" w:name="_Hlk202260873"/>
      <w:r w:rsidR="00924CB8" w:rsidRPr="00924CB8">
        <w:rPr>
          <w:b/>
          <w:sz w:val="28"/>
          <w:szCs w:val="28"/>
        </w:rPr>
        <w:t>муниципальной программы</w:t>
      </w:r>
      <w:bookmarkEnd w:id="8"/>
    </w:p>
    <w:p w14:paraId="06882B48" w14:textId="77777777" w:rsidR="00924CB8" w:rsidRPr="00924CB8" w:rsidRDefault="00924CB8" w:rsidP="00705FE6">
      <w:pPr>
        <w:jc w:val="both"/>
        <w:rPr>
          <w:sz w:val="28"/>
          <w:szCs w:val="28"/>
        </w:rPr>
      </w:pPr>
      <w:r w:rsidRPr="00924CB8">
        <w:rPr>
          <w:sz w:val="28"/>
          <w:szCs w:val="28"/>
        </w:rPr>
        <w:t xml:space="preserve">    </w:t>
      </w:r>
    </w:p>
    <w:p w14:paraId="33372FA0" w14:textId="751DD8CE" w:rsidR="00304F7B" w:rsidRPr="00ED108D" w:rsidRDefault="00924CB8" w:rsidP="00304F7B">
      <w:pPr>
        <w:ind w:firstLine="709"/>
        <w:jc w:val="both"/>
        <w:rPr>
          <w:sz w:val="28"/>
          <w:szCs w:val="28"/>
        </w:rPr>
      </w:pPr>
      <w:r w:rsidRPr="00ED108D">
        <w:rPr>
          <w:sz w:val="28"/>
          <w:szCs w:val="28"/>
        </w:rPr>
        <w:t>Совокупный социально-экономический эффект от реал</w:t>
      </w:r>
      <w:r w:rsidR="00DC4F0A">
        <w:rPr>
          <w:sz w:val="28"/>
          <w:szCs w:val="28"/>
        </w:rPr>
        <w:t>изации П</w:t>
      </w:r>
      <w:r w:rsidRPr="00ED108D">
        <w:rPr>
          <w:sz w:val="28"/>
          <w:szCs w:val="28"/>
        </w:rPr>
        <w:t xml:space="preserve">рограммы достигается за счет проведения структурных изменений в экономике, позволяющих обеспечить эффективное использование собственности </w:t>
      </w:r>
      <w:r w:rsidR="00304F7B" w:rsidRPr="00ED108D">
        <w:rPr>
          <w:sz w:val="28"/>
          <w:szCs w:val="28"/>
        </w:rPr>
        <w:t xml:space="preserve">муниципального образования </w:t>
      </w:r>
      <w:r w:rsidRPr="00ED108D">
        <w:rPr>
          <w:sz w:val="28"/>
          <w:szCs w:val="28"/>
        </w:rPr>
        <w:t>«Энемское городское поселение».</w:t>
      </w:r>
      <w:r w:rsidR="00304F7B" w:rsidRPr="00ED108D">
        <w:rPr>
          <w:sz w:val="28"/>
          <w:szCs w:val="28"/>
        </w:rPr>
        <w:t xml:space="preserve"> </w:t>
      </w:r>
    </w:p>
    <w:p w14:paraId="1B92973B" w14:textId="22076B03" w:rsidR="00304F7B" w:rsidRPr="00ED108D" w:rsidRDefault="00924CB8" w:rsidP="00453451">
      <w:pPr>
        <w:ind w:firstLine="709"/>
        <w:jc w:val="both"/>
        <w:rPr>
          <w:sz w:val="28"/>
          <w:szCs w:val="28"/>
        </w:rPr>
      </w:pPr>
      <w:r w:rsidRPr="00ED108D">
        <w:rPr>
          <w:sz w:val="28"/>
          <w:szCs w:val="28"/>
        </w:rPr>
        <w:t xml:space="preserve">Прямой экономический эффект от реализации программных мероприятий состоит в увеличении доходов бюджета </w:t>
      </w:r>
      <w:r w:rsidR="00304F7B" w:rsidRPr="00ED108D">
        <w:rPr>
          <w:sz w:val="28"/>
          <w:szCs w:val="28"/>
        </w:rPr>
        <w:t xml:space="preserve">муниципального образования </w:t>
      </w:r>
      <w:r w:rsidRPr="00ED108D">
        <w:rPr>
          <w:sz w:val="28"/>
          <w:szCs w:val="28"/>
        </w:rPr>
        <w:t xml:space="preserve">«Энемское городское поселение» за счет роста поступлений доходов от распоряжения и использования собственности </w:t>
      </w:r>
      <w:r w:rsidR="00304F7B" w:rsidRPr="00ED108D">
        <w:rPr>
          <w:sz w:val="28"/>
          <w:szCs w:val="28"/>
        </w:rPr>
        <w:t xml:space="preserve">муниципального образования </w:t>
      </w:r>
      <w:r w:rsidRPr="00ED108D">
        <w:rPr>
          <w:sz w:val="28"/>
          <w:szCs w:val="28"/>
        </w:rPr>
        <w:t>«Энемское городское поселение»</w:t>
      </w:r>
      <w:r w:rsidR="00453451" w:rsidRPr="00ED108D">
        <w:rPr>
          <w:sz w:val="28"/>
          <w:szCs w:val="28"/>
        </w:rPr>
        <w:t>.</w:t>
      </w:r>
      <w:r w:rsidR="00304F7B" w:rsidRPr="00ED108D">
        <w:rPr>
          <w:sz w:val="28"/>
          <w:szCs w:val="28"/>
        </w:rPr>
        <w:t xml:space="preserve">  </w:t>
      </w:r>
    </w:p>
    <w:p w14:paraId="3E4518EA" w14:textId="20EEA357" w:rsidR="00304F7B" w:rsidRPr="00ED108D" w:rsidRDefault="00924CB8" w:rsidP="00304F7B">
      <w:pPr>
        <w:ind w:firstLine="709"/>
        <w:jc w:val="both"/>
        <w:rPr>
          <w:sz w:val="28"/>
          <w:szCs w:val="28"/>
        </w:rPr>
      </w:pPr>
      <w:r w:rsidRPr="00ED108D">
        <w:rPr>
          <w:sz w:val="28"/>
          <w:szCs w:val="28"/>
        </w:rPr>
        <w:t>Дополнительн</w:t>
      </w:r>
      <w:r w:rsidR="00DC4F0A">
        <w:rPr>
          <w:sz w:val="28"/>
          <w:szCs w:val="28"/>
        </w:rPr>
        <w:t>ым эффектом от реализации П</w:t>
      </w:r>
      <w:r w:rsidRPr="00ED108D">
        <w:rPr>
          <w:sz w:val="28"/>
          <w:szCs w:val="28"/>
        </w:rPr>
        <w:t xml:space="preserve">рограммы будет активизация сделок на рынке земли и недвижимости, создание благоприятного делового климата и рост объемов инвестиций в реальный сектор экономики под гарантии прав на недвижимость, обеспечение оперативности и качества принятия управленческих решений по распоряжению собственностью </w:t>
      </w:r>
      <w:r w:rsidR="00304F7B" w:rsidRPr="00ED108D">
        <w:rPr>
          <w:sz w:val="28"/>
          <w:szCs w:val="28"/>
        </w:rPr>
        <w:t xml:space="preserve">муниципального образования </w:t>
      </w:r>
      <w:r w:rsidRPr="00ED108D">
        <w:rPr>
          <w:sz w:val="28"/>
          <w:szCs w:val="28"/>
        </w:rPr>
        <w:t xml:space="preserve">«Энемское городское поселение» и прочно связанными с ними объектами недвижимости, находящимися в собственности </w:t>
      </w:r>
      <w:r w:rsidR="00304F7B" w:rsidRPr="00ED108D">
        <w:rPr>
          <w:sz w:val="28"/>
          <w:szCs w:val="28"/>
        </w:rPr>
        <w:t xml:space="preserve">муниципального образования </w:t>
      </w:r>
      <w:r w:rsidRPr="00ED108D">
        <w:rPr>
          <w:sz w:val="28"/>
          <w:szCs w:val="28"/>
        </w:rPr>
        <w:t xml:space="preserve">«Энемское городское поселение», за счет внедрения современных информационных технологий и повышения достоверности и полноты информации об объектах собственности </w:t>
      </w:r>
      <w:r w:rsidR="00304F7B" w:rsidRPr="00ED108D">
        <w:rPr>
          <w:sz w:val="28"/>
          <w:szCs w:val="28"/>
        </w:rPr>
        <w:t xml:space="preserve">муниципального образования </w:t>
      </w:r>
      <w:r w:rsidRPr="00ED108D">
        <w:rPr>
          <w:sz w:val="28"/>
          <w:szCs w:val="28"/>
        </w:rPr>
        <w:t xml:space="preserve">«Энемское городское поселение». </w:t>
      </w:r>
      <w:r w:rsidR="00304F7B" w:rsidRPr="00ED108D">
        <w:rPr>
          <w:sz w:val="28"/>
          <w:szCs w:val="28"/>
        </w:rPr>
        <w:t xml:space="preserve">  </w:t>
      </w:r>
    </w:p>
    <w:p w14:paraId="631CE1E1" w14:textId="3FFBEAD9" w:rsidR="00304F7B" w:rsidRDefault="00924CB8" w:rsidP="00304F7B">
      <w:pPr>
        <w:ind w:firstLine="709"/>
        <w:jc w:val="both"/>
        <w:rPr>
          <w:sz w:val="28"/>
          <w:szCs w:val="28"/>
        </w:rPr>
      </w:pPr>
      <w:r w:rsidRPr="00ED108D">
        <w:rPr>
          <w:sz w:val="28"/>
          <w:szCs w:val="28"/>
        </w:rPr>
        <w:lastRenderedPageBreak/>
        <w:t>Реализация ко</w:t>
      </w:r>
      <w:r w:rsidR="006D055C" w:rsidRPr="00ED108D">
        <w:rPr>
          <w:sz w:val="28"/>
          <w:szCs w:val="28"/>
        </w:rPr>
        <w:t>м</w:t>
      </w:r>
      <w:r w:rsidR="001A2554">
        <w:rPr>
          <w:sz w:val="28"/>
          <w:szCs w:val="28"/>
        </w:rPr>
        <w:t xml:space="preserve">плекса программных мероприятий </w:t>
      </w:r>
      <w:r w:rsidRPr="00ED108D">
        <w:rPr>
          <w:sz w:val="28"/>
          <w:szCs w:val="28"/>
        </w:rPr>
        <w:t>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w:t>
      </w:r>
      <w:r w:rsidR="006D055C" w:rsidRPr="00ED108D">
        <w:rPr>
          <w:sz w:val="28"/>
          <w:szCs w:val="28"/>
        </w:rPr>
        <w:t>оряжение недвижимостью и достижение</w:t>
      </w:r>
      <w:r w:rsidRPr="00ED108D">
        <w:rPr>
          <w:sz w:val="28"/>
          <w:szCs w:val="28"/>
        </w:rPr>
        <w:t xml:space="preserve"> намеченных администрацией </w:t>
      </w:r>
      <w:r w:rsidR="00304F7B" w:rsidRPr="00ED108D">
        <w:rPr>
          <w:sz w:val="28"/>
          <w:szCs w:val="28"/>
        </w:rPr>
        <w:t xml:space="preserve">муниципального образования </w:t>
      </w:r>
      <w:r w:rsidRPr="00ED108D">
        <w:rPr>
          <w:sz w:val="28"/>
          <w:szCs w:val="28"/>
        </w:rPr>
        <w:t xml:space="preserve">«Энемское городское поселение» целей в области социального развития и модернизации экономики.  Выполнению поставленных целей могут препятствовать риски, сложившиеся под воздействием негативных факторов и имеющихся в обществе социально-экономических проблем. В первую очередь, это финансовые риски, связанные с недостаточностью финансирования из бюджетных и внебюджетных источников, и законодательные риски, связанные с принятием нормативно-правовых актов в области, изменения полномочий органов местного самоуправления. Внутренние риски (невысокая квалификация специалистов, недостаточная координация работ и т.д.) напрямую зависят от деятельности администрации </w:t>
      </w:r>
      <w:r w:rsidR="00D06080" w:rsidRPr="00ED108D">
        <w:rPr>
          <w:sz w:val="28"/>
          <w:szCs w:val="28"/>
        </w:rPr>
        <w:t xml:space="preserve">муниципального образования </w:t>
      </w:r>
      <w:r w:rsidRPr="00ED108D">
        <w:rPr>
          <w:sz w:val="28"/>
          <w:szCs w:val="28"/>
        </w:rPr>
        <w:t>«Энемское городское поселение» и могут быть предотвращены путем проведения мероприятий по повышению квалификации специалистов и утвержде</w:t>
      </w:r>
      <w:r w:rsidR="00DC4F0A">
        <w:rPr>
          <w:sz w:val="28"/>
          <w:szCs w:val="28"/>
        </w:rPr>
        <w:t>ния плана работы по реализации П</w:t>
      </w:r>
      <w:r w:rsidRPr="00ED108D">
        <w:rPr>
          <w:sz w:val="28"/>
          <w:szCs w:val="28"/>
        </w:rPr>
        <w:t>рограммы.</w:t>
      </w:r>
      <w:r w:rsidR="00D06080">
        <w:rPr>
          <w:sz w:val="28"/>
          <w:szCs w:val="28"/>
        </w:rPr>
        <w:t xml:space="preserve"> </w:t>
      </w:r>
    </w:p>
    <w:p w14:paraId="603CF163" w14:textId="55DBF24B" w:rsidR="008C5AD2" w:rsidRDefault="008C5AD2" w:rsidP="00522238">
      <w:pPr>
        <w:spacing w:line="360" w:lineRule="auto"/>
        <w:jc w:val="both"/>
        <w:rPr>
          <w:sz w:val="28"/>
          <w:szCs w:val="28"/>
        </w:rPr>
      </w:pPr>
    </w:p>
    <w:p w14:paraId="2CC63097" w14:textId="3B92E812" w:rsidR="00924CB8" w:rsidRDefault="00EC27A4" w:rsidP="00304F7B">
      <w:pPr>
        <w:ind w:firstLine="709"/>
        <w:jc w:val="center"/>
        <w:rPr>
          <w:b/>
          <w:sz w:val="28"/>
          <w:szCs w:val="28"/>
        </w:rPr>
      </w:pPr>
      <w:r>
        <w:rPr>
          <w:b/>
          <w:sz w:val="28"/>
          <w:szCs w:val="28"/>
        </w:rPr>
        <w:t>7</w:t>
      </w:r>
      <w:r w:rsidR="00924CB8" w:rsidRPr="00924CB8">
        <w:rPr>
          <w:b/>
          <w:sz w:val="28"/>
          <w:szCs w:val="28"/>
        </w:rPr>
        <w:t>. Ресурсное обеспечение муниципальной программы</w:t>
      </w:r>
    </w:p>
    <w:p w14:paraId="0DDDC09A" w14:textId="77777777" w:rsidR="00705FE6" w:rsidRPr="00924CB8" w:rsidRDefault="00705FE6" w:rsidP="00705FE6">
      <w:pPr>
        <w:ind w:firstLine="709"/>
        <w:jc w:val="center"/>
        <w:rPr>
          <w:sz w:val="28"/>
          <w:szCs w:val="28"/>
        </w:rPr>
      </w:pPr>
    </w:p>
    <w:p w14:paraId="594FFCC2" w14:textId="0A6EBB6A" w:rsidR="00304F7B" w:rsidRDefault="00DC4F0A" w:rsidP="00304F7B">
      <w:pPr>
        <w:ind w:firstLine="709"/>
        <w:jc w:val="both"/>
        <w:rPr>
          <w:sz w:val="28"/>
          <w:szCs w:val="28"/>
        </w:rPr>
      </w:pPr>
      <w:r>
        <w:rPr>
          <w:sz w:val="28"/>
          <w:szCs w:val="28"/>
        </w:rPr>
        <w:t>Финансирование мероприятий П</w:t>
      </w:r>
      <w:r w:rsidR="00924CB8" w:rsidRPr="00924CB8">
        <w:rPr>
          <w:sz w:val="28"/>
          <w:szCs w:val="28"/>
        </w:rPr>
        <w:t>рограммы осуществляе</w:t>
      </w:r>
      <w:r>
        <w:rPr>
          <w:sz w:val="28"/>
          <w:szCs w:val="28"/>
        </w:rPr>
        <w:t>тся в объемах, предусмотренных П</w:t>
      </w:r>
      <w:r w:rsidR="00924CB8" w:rsidRPr="00924CB8">
        <w:rPr>
          <w:sz w:val="28"/>
          <w:szCs w:val="28"/>
        </w:rPr>
        <w:t>рограммой, за счет средств бюджета муниципального образования «Энемское городское поселение».</w:t>
      </w:r>
    </w:p>
    <w:p w14:paraId="4A42E034" w14:textId="5397F548" w:rsidR="00924CB8" w:rsidRPr="00924CB8" w:rsidRDefault="00924CB8" w:rsidP="00304F7B">
      <w:pPr>
        <w:ind w:firstLine="709"/>
        <w:jc w:val="both"/>
        <w:rPr>
          <w:sz w:val="28"/>
          <w:szCs w:val="28"/>
        </w:rPr>
      </w:pPr>
      <w:r w:rsidRPr="00924CB8">
        <w:rPr>
          <w:sz w:val="28"/>
          <w:szCs w:val="28"/>
        </w:rPr>
        <w:t>Общий объем финансирования составляет</w:t>
      </w:r>
      <w:r w:rsidR="004A71CF">
        <w:rPr>
          <w:sz w:val="28"/>
          <w:szCs w:val="28"/>
        </w:rPr>
        <w:t xml:space="preserve"> 45</w:t>
      </w:r>
      <w:r w:rsidR="00304F7B">
        <w:rPr>
          <w:sz w:val="28"/>
          <w:szCs w:val="28"/>
        </w:rPr>
        <w:t>00</w:t>
      </w:r>
      <w:r w:rsidRPr="00924CB8">
        <w:rPr>
          <w:sz w:val="28"/>
          <w:szCs w:val="28"/>
        </w:rPr>
        <w:t xml:space="preserve"> тыс</w:t>
      </w:r>
      <w:r w:rsidR="004C4724">
        <w:rPr>
          <w:sz w:val="28"/>
          <w:szCs w:val="28"/>
        </w:rPr>
        <w:t>.</w:t>
      </w:r>
      <w:r w:rsidRPr="00924CB8">
        <w:rPr>
          <w:sz w:val="28"/>
          <w:szCs w:val="28"/>
        </w:rPr>
        <w:t xml:space="preserve"> рублей, в том числе:</w:t>
      </w:r>
    </w:p>
    <w:p w14:paraId="02A01272" w14:textId="23142DB6" w:rsidR="00924CB8" w:rsidRPr="00EA3914" w:rsidRDefault="00924CB8" w:rsidP="00EA3914">
      <w:pPr>
        <w:pStyle w:val="a3"/>
        <w:numPr>
          <w:ilvl w:val="0"/>
          <w:numId w:val="5"/>
        </w:numPr>
        <w:tabs>
          <w:tab w:val="left" w:pos="993"/>
        </w:tabs>
        <w:ind w:left="0" w:firstLine="709"/>
        <w:jc w:val="both"/>
        <w:rPr>
          <w:sz w:val="28"/>
          <w:szCs w:val="28"/>
        </w:rPr>
      </w:pPr>
      <w:r w:rsidRPr="00EA3914">
        <w:rPr>
          <w:sz w:val="28"/>
          <w:szCs w:val="28"/>
        </w:rPr>
        <w:t>202</w:t>
      </w:r>
      <w:r w:rsidR="00304F7B" w:rsidRPr="00EA3914">
        <w:rPr>
          <w:sz w:val="28"/>
          <w:szCs w:val="28"/>
        </w:rPr>
        <w:t>5</w:t>
      </w:r>
      <w:r w:rsidRPr="00EA3914">
        <w:rPr>
          <w:sz w:val="28"/>
          <w:szCs w:val="28"/>
        </w:rPr>
        <w:t xml:space="preserve"> год</w:t>
      </w:r>
      <w:r w:rsidR="00304F7B" w:rsidRPr="00EA3914">
        <w:rPr>
          <w:sz w:val="28"/>
          <w:szCs w:val="28"/>
        </w:rPr>
        <w:t xml:space="preserve"> –</w:t>
      </w:r>
      <w:r w:rsidRPr="00EA3914">
        <w:rPr>
          <w:sz w:val="28"/>
          <w:szCs w:val="28"/>
        </w:rPr>
        <w:t xml:space="preserve"> </w:t>
      </w:r>
      <w:r w:rsidR="004A71CF">
        <w:rPr>
          <w:sz w:val="28"/>
          <w:szCs w:val="28"/>
        </w:rPr>
        <w:t>15</w:t>
      </w:r>
      <w:r w:rsidR="00304F7B" w:rsidRPr="00EA3914">
        <w:rPr>
          <w:sz w:val="28"/>
          <w:szCs w:val="28"/>
        </w:rPr>
        <w:t>00</w:t>
      </w:r>
      <w:r w:rsidRPr="00EA3914">
        <w:rPr>
          <w:sz w:val="28"/>
          <w:szCs w:val="28"/>
        </w:rPr>
        <w:t xml:space="preserve"> тыс.</w:t>
      </w:r>
      <w:r w:rsidR="00304F7B" w:rsidRPr="00EA3914">
        <w:rPr>
          <w:sz w:val="28"/>
          <w:szCs w:val="28"/>
        </w:rPr>
        <w:t xml:space="preserve"> </w:t>
      </w:r>
      <w:r w:rsidRPr="00EA3914">
        <w:rPr>
          <w:sz w:val="28"/>
          <w:szCs w:val="28"/>
        </w:rPr>
        <w:t>руб</w:t>
      </w:r>
      <w:r w:rsidR="00304F7B" w:rsidRPr="00EA3914">
        <w:rPr>
          <w:sz w:val="28"/>
          <w:szCs w:val="28"/>
        </w:rPr>
        <w:t>.</w:t>
      </w:r>
    </w:p>
    <w:p w14:paraId="51F053F0" w14:textId="39A8331A" w:rsidR="00924CB8" w:rsidRPr="00EA3914" w:rsidRDefault="00924CB8" w:rsidP="00EA3914">
      <w:pPr>
        <w:pStyle w:val="a3"/>
        <w:numPr>
          <w:ilvl w:val="0"/>
          <w:numId w:val="5"/>
        </w:numPr>
        <w:tabs>
          <w:tab w:val="left" w:pos="993"/>
        </w:tabs>
        <w:ind w:left="0" w:firstLine="709"/>
        <w:jc w:val="both"/>
        <w:rPr>
          <w:sz w:val="28"/>
          <w:szCs w:val="28"/>
        </w:rPr>
      </w:pPr>
      <w:r w:rsidRPr="00EA3914">
        <w:rPr>
          <w:sz w:val="28"/>
          <w:szCs w:val="28"/>
        </w:rPr>
        <w:t>202</w:t>
      </w:r>
      <w:r w:rsidR="00304F7B" w:rsidRPr="00EA3914">
        <w:rPr>
          <w:sz w:val="28"/>
          <w:szCs w:val="28"/>
        </w:rPr>
        <w:t>6</w:t>
      </w:r>
      <w:r w:rsidRPr="00EA3914">
        <w:rPr>
          <w:sz w:val="28"/>
          <w:szCs w:val="28"/>
        </w:rPr>
        <w:t xml:space="preserve"> год</w:t>
      </w:r>
      <w:r w:rsidR="004A71CF">
        <w:rPr>
          <w:sz w:val="28"/>
          <w:szCs w:val="28"/>
        </w:rPr>
        <w:t xml:space="preserve"> – 15</w:t>
      </w:r>
      <w:r w:rsidR="00304F7B" w:rsidRPr="00EA3914">
        <w:rPr>
          <w:sz w:val="28"/>
          <w:szCs w:val="28"/>
        </w:rPr>
        <w:t>00 тыс. руб.</w:t>
      </w:r>
    </w:p>
    <w:p w14:paraId="0BD104B2" w14:textId="5DD94669" w:rsidR="00924CB8" w:rsidRPr="00EA3914" w:rsidRDefault="00924CB8" w:rsidP="00EA3914">
      <w:pPr>
        <w:pStyle w:val="a3"/>
        <w:numPr>
          <w:ilvl w:val="0"/>
          <w:numId w:val="5"/>
        </w:numPr>
        <w:tabs>
          <w:tab w:val="left" w:pos="993"/>
        </w:tabs>
        <w:ind w:left="0" w:firstLine="709"/>
        <w:jc w:val="both"/>
        <w:rPr>
          <w:sz w:val="28"/>
          <w:szCs w:val="28"/>
        </w:rPr>
      </w:pPr>
      <w:r w:rsidRPr="00EA3914">
        <w:rPr>
          <w:sz w:val="28"/>
          <w:szCs w:val="28"/>
        </w:rPr>
        <w:t>202</w:t>
      </w:r>
      <w:r w:rsidR="00304F7B" w:rsidRPr="00EA3914">
        <w:rPr>
          <w:sz w:val="28"/>
          <w:szCs w:val="28"/>
        </w:rPr>
        <w:t>7</w:t>
      </w:r>
      <w:r w:rsidRPr="00EA3914">
        <w:rPr>
          <w:sz w:val="28"/>
          <w:szCs w:val="28"/>
        </w:rPr>
        <w:t xml:space="preserve"> год </w:t>
      </w:r>
      <w:r w:rsidR="004A71CF">
        <w:rPr>
          <w:sz w:val="28"/>
          <w:szCs w:val="28"/>
        </w:rPr>
        <w:t>– 15</w:t>
      </w:r>
      <w:r w:rsidR="00304F7B" w:rsidRPr="00EA3914">
        <w:rPr>
          <w:sz w:val="28"/>
          <w:szCs w:val="28"/>
        </w:rPr>
        <w:t>00 тыс. руб.</w:t>
      </w:r>
    </w:p>
    <w:p w14:paraId="6CADD75C" w14:textId="036FF267" w:rsidR="00924CB8" w:rsidRPr="00924CB8" w:rsidRDefault="00924CB8" w:rsidP="00304F7B">
      <w:pPr>
        <w:ind w:firstLine="709"/>
        <w:jc w:val="both"/>
        <w:rPr>
          <w:sz w:val="28"/>
          <w:szCs w:val="28"/>
        </w:rPr>
      </w:pPr>
      <w:r w:rsidRPr="00D264FA">
        <w:rPr>
          <w:sz w:val="28"/>
          <w:szCs w:val="28"/>
        </w:rPr>
        <w:t>Объем средств, предусмотренных на реализац</w:t>
      </w:r>
      <w:r w:rsidR="004A71CF" w:rsidRPr="00D264FA">
        <w:rPr>
          <w:sz w:val="28"/>
          <w:szCs w:val="28"/>
        </w:rPr>
        <w:t>ию меропри</w:t>
      </w:r>
      <w:r w:rsidR="00DC4F0A">
        <w:rPr>
          <w:sz w:val="28"/>
          <w:szCs w:val="28"/>
        </w:rPr>
        <w:t>ятий П</w:t>
      </w:r>
      <w:r w:rsidRPr="00D264FA">
        <w:rPr>
          <w:sz w:val="28"/>
          <w:szCs w:val="28"/>
        </w:rPr>
        <w:t>рограммы, осуществляется в порядке, установленном для исполнения местного бюджета, в пределах ассигнований, предусмотренных МО «Энемское городское поселение» в бюджете на соответствующий финансовый год.</w:t>
      </w:r>
    </w:p>
    <w:p w14:paraId="13877853" w14:textId="6A52AD83" w:rsidR="00E74627" w:rsidRDefault="00E74627" w:rsidP="00D72324">
      <w:pPr>
        <w:autoSpaceDE w:val="0"/>
        <w:autoSpaceDN w:val="0"/>
        <w:adjustRightInd w:val="0"/>
      </w:pPr>
    </w:p>
    <w:p w14:paraId="7A89D620" w14:textId="05FC0B13" w:rsidR="00EC27A4" w:rsidRDefault="00EC27A4" w:rsidP="00D72324">
      <w:pPr>
        <w:autoSpaceDE w:val="0"/>
        <w:autoSpaceDN w:val="0"/>
        <w:adjustRightInd w:val="0"/>
      </w:pPr>
    </w:p>
    <w:p w14:paraId="31417DD1" w14:textId="38849152" w:rsidR="00F75678" w:rsidRDefault="00F75678" w:rsidP="00D72324">
      <w:pPr>
        <w:autoSpaceDE w:val="0"/>
        <w:autoSpaceDN w:val="0"/>
        <w:adjustRightInd w:val="0"/>
      </w:pPr>
    </w:p>
    <w:p w14:paraId="50C7BAD3" w14:textId="195707CC" w:rsidR="00F75678" w:rsidRDefault="00F75678" w:rsidP="00D72324">
      <w:pPr>
        <w:autoSpaceDE w:val="0"/>
        <w:autoSpaceDN w:val="0"/>
        <w:adjustRightInd w:val="0"/>
      </w:pPr>
    </w:p>
    <w:p w14:paraId="5D978E22" w14:textId="75A3B472" w:rsidR="00522238" w:rsidRPr="00522238" w:rsidRDefault="00522238" w:rsidP="00522238">
      <w:pPr>
        <w:sectPr w:rsidR="00522238" w:rsidRPr="00522238" w:rsidSect="00FC6EE5">
          <w:pgSz w:w="11906" w:h="16838"/>
          <w:pgMar w:top="709" w:right="851" w:bottom="1134" w:left="1701" w:header="709" w:footer="709" w:gutter="0"/>
          <w:cols w:space="708"/>
          <w:docGrid w:linePitch="360"/>
        </w:sectPr>
      </w:pPr>
    </w:p>
    <w:p w14:paraId="5C94DBD3" w14:textId="6BCB69B8" w:rsidR="00510433" w:rsidRDefault="00510433" w:rsidP="00457A4C">
      <w:pPr>
        <w:autoSpaceDE w:val="0"/>
        <w:autoSpaceDN w:val="0"/>
        <w:adjustRightInd w:val="0"/>
        <w:jc w:val="right"/>
      </w:pPr>
      <w:r w:rsidRPr="00510433">
        <w:lastRenderedPageBreak/>
        <w:t>Приложение №</w:t>
      </w:r>
      <w:r w:rsidR="00FC7DC0">
        <w:t>1</w:t>
      </w:r>
    </w:p>
    <w:p w14:paraId="34F775EF" w14:textId="2A870FCA" w:rsidR="00510433" w:rsidRDefault="00510433" w:rsidP="00510433">
      <w:pPr>
        <w:autoSpaceDE w:val="0"/>
        <w:autoSpaceDN w:val="0"/>
        <w:adjustRightInd w:val="0"/>
        <w:ind w:firstLine="540"/>
        <w:jc w:val="right"/>
      </w:pPr>
      <w:r w:rsidRPr="00510433">
        <w:t>к муниципальной программе</w:t>
      </w:r>
    </w:p>
    <w:p w14:paraId="3987D1C4" w14:textId="77777777" w:rsidR="00510433" w:rsidRDefault="00510433" w:rsidP="00510433">
      <w:pPr>
        <w:autoSpaceDE w:val="0"/>
        <w:autoSpaceDN w:val="0"/>
        <w:adjustRightInd w:val="0"/>
        <w:ind w:firstLine="540"/>
        <w:jc w:val="right"/>
      </w:pPr>
      <w:r w:rsidRPr="00510433">
        <w:t>«Формирование и развитие собственности</w:t>
      </w:r>
    </w:p>
    <w:p w14:paraId="2440A1FA" w14:textId="77777777" w:rsidR="00510433" w:rsidRDefault="00510433" w:rsidP="00510433">
      <w:pPr>
        <w:autoSpaceDE w:val="0"/>
        <w:autoSpaceDN w:val="0"/>
        <w:adjustRightInd w:val="0"/>
        <w:ind w:firstLine="540"/>
        <w:jc w:val="right"/>
      </w:pPr>
      <w:bookmarkStart w:id="9" w:name="_Hlk202253502"/>
      <w:r w:rsidRPr="00510433">
        <w:t>муниципального образования</w:t>
      </w:r>
    </w:p>
    <w:bookmarkEnd w:id="9"/>
    <w:p w14:paraId="346B36DA" w14:textId="10241387" w:rsidR="00510433" w:rsidRDefault="00510433" w:rsidP="00510433">
      <w:pPr>
        <w:autoSpaceDE w:val="0"/>
        <w:autoSpaceDN w:val="0"/>
        <w:adjustRightInd w:val="0"/>
        <w:ind w:firstLine="540"/>
        <w:jc w:val="right"/>
      </w:pPr>
      <w:r w:rsidRPr="00510433">
        <w:t>«Энемское городское поселение»</w:t>
      </w:r>
    </w:p>
    <w:p w14:paraId="7A1602AC" w14:textId="32BB8998" w:rsidR="00510433" w:rsidRPr="00510433" w:rsidRDefault="00510433" w:rsidP="00510433">
      <w:pPr>
        <w:autoSpaceDE w:val="0"/>
        <w:autoSpaceDN w:val="0"/>
        <w:adjustRightInd w:val="0"/>
        <w:ind w:firstLine="540"/>
        <w:jc w:val="right"/>
      </w:pPr>
      <w:r w:rsidRPr="00510433">
        <w:t>на 202</w:t>
      </w:r>
      <w:r>
        <w:t>5</w:t>
      </w:r>
      <w:r w:rsidRPr="00510433">
        <w:t>-202</w:t>
      </w:r>
      <w:r>
        <w:t>7</w:t>
      </w:r>
      <w:r w:rsidRPr="00510433">
        <w:t xml:space="preserve"> годы»</w:t>
      </w:r>
    </w:p>
    <w:p w14:paraId="39718602" w14:textId="77777777" w:rsidR="00510433" w:rsidRPr="00510433" w:rsidRDefault="00510433" w:rsidP="00510433">
      <w:pPr>
        <w:autoSpaceDE w:val="0"/>
        <w:autoSpaceDN w:val="0"/>
        <w:adjustRightInd w:val="0"/>
      </w:pPr>
    </w:p>
    <w:p w14:paraId="532EC894" w14:textId="77777777" w:rsidR="00510433" w:rsidRPr="00510433" w:rsidRDefault="00510433" w:rsidP="00510433">
      <w:pPr>
        <w:autoSpaceDE w:val="0"/>
        <w:autoSpaceDN w:val="0"/>
        <w:adjustRightInd w:val="0"/>
        <w:jc w:val="center"/>
      </w:pPr>
    </w:p>
    <w:p w14:paraId="44D1A50A" w14:textId="77777777" w:rsidR="00510433" w:rsidRPr="00510433" w:rsidRDefault="00510433" w:rsidP="00510433">
      <w:pPr>
        <w:autoSpaceDE w:val="0"/>
        <w:autoSpaceDN w:val="0"/>
        <w:adjustRightInd w:val="0"/>
        <w:jc w:val="center"/>
      </w:pPr>
    </w:p>
    <w:p w14:paraId="39B55137" w14:textId="77777777" w:rsidR="00510433" w:rsidRPr="00510433" w:rsidRDefault="00510433" w:rsidP="00510433">
      <w:pPr>
        <w:autoSpaceDE w:val="0"/>
        <w:autoSpaceDN w:val="0"/>
        <w:adjustRightInd w:val="0"/>
        <w:jc w:val="center"/>
      </w:pPr>
    </w:p>
    <w:p w14:paraId="4F756A49" w14:textId="604E1387" w:rsidR="00510433" w:rsidRPr="0000187A" w:rsidRDefault="00B47A44" w:rsidP="00F85140">
      <w:pPr>
        <w:autoSpaceDE w:val="0"/>
        <w:autoSpaceDN w:val="0"/>
        <w:adjustRightInd w:val="0"/>
        <w:jc w:val="center"/>
      </w:pPr>
      <w:r>
        <w:t>Сведения о целевых</w:t>
      </w:r>
      <w:r w:rsidR="00510433" w:rsidRPr="0000187A">
        <w:t xml:space="preserve"> показателях (индикаторах) муниципаль</w:t>
      </w:r>
      <w:r w:rsidR="00F85140">
        <w:t>ной программы</w:t>
      </w:r>
    </w:p>
    <w:p w14:paraId="7FD32197" w14:textId="77777777" w:rsidR="00510433" w:rsidRPr="0000187A" w:rsidRDefault="00510433" w:rsidP="00510433">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28"/>
          <w:szCs w:val="28"/>
        </w:rPr>
      </w:pPr>
    </w:p>
    <w:tbl>
      <w:tblPr>
        <w:tblStyle w:val="a4"/>
        <w:tblW w:w="0" w:type="auto"/>
        <w:tblLayout w:type="fixed"/>
        <w:tblLook w:val="04A0" w:firstRow="1" w:lastRow="0" w:firstColumn="1" w:lastColumn="0" w:noHBand="0" w:noVBand="1"/>
      </w:tblPr>
      <w:tblGrid>
        <w:gridCol w:w="519"/>
        <w:gridCol w:w="1682"/>
        <w:gridCol w:w="827"/>
        <w:gridCol w:w="1104"/>
        <w:gridCol w:w="979"/>
        <w:gridCol w:w="1190"/>
        <w:gridCol w:w="1349"/>
        <w:gridCol w:w="1694"/>
      </w:tblGrid>
      <w:tr w:rsidR="00524089" w:rsidRPr="0000187A" w14:paraId="7192B1A6" w14:textId="77777777" w:rsidTr="00AB5C26">
        <w:tc>
          <w:tcPr>
            <w:tcW w:w="519" w:type="dxa"/>
            <w:vMerge w:val="restart"/>
          </w:tcPr>
          <w:p w14:paraId="727C503B" w14:textId="77777777"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w:t>
            </w:r>
          </w:p>
          <w:p w14:paraId="51A680DE" w14:textId="657BC5A1"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п/п</w:t>
            </w:r>
          </w:p>
        </w:tc>
        <w:tc>
          <w:tcPr>
            <w:tcW w:w="1682" w:type="dxa"/>
            <w:vMerge w:val="restart"/>
            <w:vAlign w:val="center"/>
          </w:tcPr>
          <w:p w14:paraId="7BAAAD9F" w14:textId="1D9F9E90"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Наименование целевого показателя (индикатора)</w:t>
            </w:r>
          </w:p>
        </w:tc>
        <w:tc>
          <w:tcPr>
            <w:tcW w:w="827" w:type="dxa"/>
            <w:vMerge w:val="restart"/>
          </w:tcPr>
          <w:p w14:paraId="5DD398F5" w14:textId="60C4AAEC"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Ед. изм.</w:t>
            </w:r>
          </w:p>
        </w:tc>
        <w:tc>
          <w:tcPr>
            <w:tcW w:w="6316" w:type="dxa"/>
            <w:gridSpan w:val="5"/>
          </w:tcPr>
          <w:p w14:paraId="3D5B45D4" w14:textId="0AD8F656"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Значение показателей эффективности</w:t>
            </w:r>
          </w:p>
        </w:tc>
      </w:tr>
      <w:tr w:rsidR="00524089" w:rsidRPr="0000187A" w14:paraId="06AE309E" w14:textId="77777777" w:rsidTr="00AB5C26">
        <w:trPr>
          <w:cantSplit/>
          <w:trHeight w:val="2168"/>
        </w:trPr>
        <w:tc>
          <w:tcPr>
            <w:tcW w:w="519" w:type="dxa"/>
            <w:vMerge/>
          </w:tcPr>
          <w:p w14:paraId="23B63321" w14:textId="64D6DC4D"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p>
        </w:tc>
        <w:tc>
          <w:tcPr>
            <w:tcW w:w="1682" w:type="dxa"/>
            <w:vMerge/>
          </w:tcPr>
          <w:p w14:paraId="1FD43C5A" w14:textId="722A2D55"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p>
        </w:tc>
        <w:tc>
          <w:tcPr>
            <w:tcW w:w="827" w:type="dxa"/>
            <w:vMerge/>
          </w:tcPr>
          <w:p w14:paraId="2C1C077D" w14:textId="1AE8822E"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p>
        </w:tc>
        <w:tc>
          <w:tcPr>
            <w:tcW w:w="1104" w:type="dxa"/>
          </w:tcPr>
          <w:p w14:paraId="4A580221" w14:textId="26F87FDA" w:rsidR="00524089" w:rsidRPr="00B47A44" w:rsidRDefault="00524089" w:rsidP="00B47A44">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отчетный год (базовый)</w:t>
            </w:r>
          </w:p>
        </w:tc>
        <w:tc>
          <w:tcPr>
            <w:tcW w:w="979" w:type="dxa"/>
          </w:tcPr>
          <w:p w14:paraId="70437117" w14:textId="744B7B92" w:rsidR="00524089" w:rsidRPr="00B47A44" w:rsidRDefault="00524089" w:rsidP="00B47A44">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текущий год</w:t>
            </w:r>
          </w:p>
        </w:tc>
        <w:tc>
          <w:tcPr>
            <w:tcW w:w="1190" w:type="dxa"/>
          </w:tcPr>
          <w:p w14:paraId="2D567CEA" w14:textId="251185E1" w:rsidR="00524089" w:rsidRPr="00B47A44" w:rsidRDefault="00524089" w:rsidP="00B47A44">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первый год реализации программы</w:t>
            </w:r>
          </w:p>
        </w:tc>
        <w:tc>
          <w:tcPr>
            <w:tcW w:w="1349" w:type="dxa"/>
          </w:tcPr>
          <w:p w14:paraId="6A02D713" w14:textId="2C660649" w:rsidR="00524089" w:rsidRPr="00B47A44" w:rsidRDefault="00524089" w:rsidP="00B47A44">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второй год реализации программы</w:t>
            </w:r>
          </w:p>
        </w:tc>
        <w:tc>
          <w:tcPr>
            <w:tcW w:w="1694" w:type="dxa"/>
          </w:tcPr>
          <w:p w14:paraId="0A01EB57" w14:textId="601D183E" w:rsidR="00524089" w:rsidRPr="00B47A44" w:rsidRDefault="00524089" w:rsidP="00B47A44">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последующие годы реализации программы (для каждого года предусматривается отдельная графа</w:t>
            </w:r>
            <w:r w:rsidR="00E74627" w:rsidRPr="00B47A44">
              <w:rPr>
                <w:sz w:val="20"/>
                <w:szCs w:val="20"/>
              </w:rPr>
              <w:t>)</w:t>
            </w:r>
          </w:p>
        </w:tc>
      </w:tr>
      <w:tr w:rsidR="00524089" w:rsidRPr="0000187A" w14:paraId="5F7B487C" w14:textId="77777777" w:rsidTr="00AB5C26">
        <w:tc>
          <w:tcPr>
            <w:tcW w:w="519" w:type="dxa"/>
          </w:tcPr>
          <w:p w14:paraId="638BBFDD" w14:textId="18C73259"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w:t>
            </w:r>
          </w:p>
        </w:tc>
        <w:tc>
          <w:tcPr>
            <w:tcW w:w="1682" w:type="dxa"/>
          </w:tcPr>
          <w:p w14:paraId="034C7068" w14:textId="5719FC14"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B47A44">
              <w:rPr>
                <w:sz w:val="20"/>
                <w:szCs w:val="20"/>
              </w:rPr>
              <w:t xml:space="preserve">Формирование и эффективное       </w:t>
            </w:r>
            <w:r w:rsidRPr="00B47A44">
              <w:rPr>
                <w:sz w:val="20"/>
                <w:szCs w:val="20"/>
              </w:rPr>
              <w:br/>
              <w:t xml:space="preserve">управление собственностью    </w:t>
            </w:r>
            <w:r w:rsidRPr="00B47A44">
              <w:rPr>
                <w:sz w:val="20"/>
                <w:szCs w:val="20"/>
              </w:rPr>
              <w:br/>
              <w:t>МО «Энемское городское поселение»</w:t>
            </w:r>
          </w:p>
        </w:tc>
        <w:tc>
          <w:tcPr>
            <w:tcW w:w="827" w:type="dxa"/>
            <w:vAlign w:val="center"/>
          </w:tcPr>
          <w:p w14:paraId="26810792" w14:textId="5D6321E9"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0"/>
                <w:szCs w:val="20"/>
              </w:rPr>
            </w:pPr>
            <w:r w:rsidRPr="00B47A44">
              <w:rPr>
                <w:sz w:val="20"/>
                <w:szCs w:val="20"/>
              </w:rPr>
              <w:t>%</w:t>
            </w:r>
          </w:p>
        </w:tc>
        <w:tc>
          <w:tcPr>
            <w:tcW w:w="1104" w:type="dxa"/>
            <w:vAlign w:val="center"/>
          </w:tcPr>
          <w:p w14:paraId="3F0C31F3" w14:textId="1D0D8092"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c>
          <w:tcPr>
            <w:tcW w:w="979" w:type="dxa"/>
            <w:vAlign w:val="center"/>
          </w:tcPr>
          <w:p w14:paraId="1F29258B" w14:textId="290BD267"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c>
          <w:tcPr>
            <w:tcW w:w="1190" w:type="dxa"/>
            <w:vAlign w:val="center"/>
          </w:tcPr>
          <w:p w14:paraId="51E513D0" w14:textId="459377FC"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c>
          <w:tcPr>
            <w:tcW w:w="1349" w:type="dxa"/>
            <w:vAlign w:val="center"/>
          </w:tcPr>
          <w:p w14:paraId="5C35F8EA" w14:textId="456ECBB9"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c>
          <w:tcPr>
            <w:tcW w:w="1694" w:type="dxa"/>
            <w:vAlign w:val="center"/>
          </w:tcPr>
          <w:p w14:paraId="1D9B077F" w14:textId="468A557E"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r>
      <w:tr w:rsidR="00524089" w14:paraId="6ECE162E" w14:textId="77777777" w:rsidTr="00AB5C26">
        <w:tc>
          <w:tcPr>
            <w:tcW w:w="519" w:type="dxa"/>
          </w:tcPr>
          <w:p w14:paraId="1798A37A" w14:textId="53B1B30D"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2</w:t>
            </w:r>
          </w:p>
        </w:tc>
        <w:tc>
          <w:tcPr>
            <w:tcW w:w="1682" w:type="dxa"/>
          </w:tcPr>
          <w:p w14:paraId="55C43E69" w14:textId="3458F4BD" w:rsidR="00524089" w:rsidRPr="00B47A44" w:rsidRDefault="00524089" w:rsidP="00524089">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B47A44">
              <w:rPr>
                <w:sz w:val="20"/>
                <w:szCs w:val="20"/>
              </w:rPr>
              <w:t xml:space="preserve">Осуществление полномочий по вовлечению объектов собственности     </w:t>
            </w:r>
            <w:r w:rsidRPr="00B47A44">
              <w:rPr>
                <w:sz w:val="20"/>
                <w:szCs w:val="20"/>
              </w:rPr>
              <w:br/>
              <w:t xml:space="preserve">МО «Энемское городское поселение» в хозяйственный   </w:t>
            </w:r>
            <w:r w:rsidRPr="00B47A44">
              <w:rPr>
                <w:sz w:val="20"/>
                <w:szCs w:val="20"/>
              </w:rPr>
              <w:br/>
              <w:t xml:space="preserve">оборот            </w:t>
            </w:r>
          </w:p>
        </w:tc>
        <w:tc>
          <w:tcPr>
            <w:tcW w:w="827" w:type="dxa"/>
            <w:vAlign w:val="center"/>
          </w:tcPr>
          <w:p w14:paraId="649B19BC" w14:textId="3F18CAB3"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w:t>
            </w:r>
          </w:p>
        </w:tc>
        <w:tc>
          <w:tcPr>
            <w:tcW w:w="1104" w:type="dxa"/>
            <w:vAlign w:val="center"/>
          </w:tcPr>
          <w:p w14:paraId="2D37281A" w14:textId="216133C5"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c>
          <w:tcPr>
            <w:tcW w:w="979" w:type="dxa"/>
            <w:vAlign w:val="center"/>
          </w:tcPr>
          <w:p w14:paraId="6619F6D2" w14:textId="43FEA215"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c>
          <w:tcPr>
            <w:tcW w:w="1190" w:type="dxa"/>
            <w:vAlign w:val="center"/>
          </w:tcPr>
          <w:p w14:paraId="380A2904" w14:textId="1A9CDB45"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c>
          <w:tcPr>
            <w:tcW w:w="1349" w:type="dxa"/>
            <w:vAlign w:val="center"/>
          </w:tcPr>
          <w:p w14:paraId="78D44170" w14:textId="0E949F2A"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c>
          <w:tcPr>
            <w:tcW w:w="1694" w:type="dxa"/>
            <w:vAlign w:val="center"/>
          </w:tcPr>
          <w:p w14:paraId="01DF4E5E" w14:textId="76AAD177" w:rsidR="00524089" w:rsidRPr="00B47A44" w:rsidRDefault="00524089" w:rsidP="00F66FE0">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B47A44">
              <w:rPr>
                <w:sz w:val="20"/>
                <w:szCs w:val="20"/>
              </w:rPr>
              <w:t>100</w:t>
            </w:r>
          </w:p>
        </w:tc>
      </w:tr>
    </w:tbl>
    <w:p w14:paraId="4C0CDE33"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24B51BAD"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52F38AD2"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6421855C"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750609EA"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03B73AA4"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275156F5"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p w14:paraId="2BD9A4C7" w14:textId="381B6F58" w:rsidR="00453451" w:rsidRDefault="00453451" w:rsidP="00E74627">
      <w:pPr>
        <w:autoSpaceDE w:val="0"/>
        <w:autoSpaceDN w:val="0"/>
        <w:adjustRightInd w:val="0"/>
        <w:rPr>
          <w:sz w:val="28"/>
          <w:szCs w:val="28"/>
        </w:rPr>
      </w:pPr>
      <w:bookmarkStart w:id="10" w:name="_Hlk202198363"/>
    </w:p>
    <w:p w14:paraId="0F8B44D6" w14:textId="1A14AB70" w:rsidR="00D72324" w:rsidRDefault="00D72324" w:rsidP="00E74627">
      <w:pPr>
        <w:autoSpaceDE w:val="0"/>
        <w:autoSpaceDN w:val="0"/>
        <w:adjustRightInd w:val="0"/>
      </w:pPr>
    </w:p>
    <w:p w14:paraId="2601AE92" w14:textId="2992EA70" w:rsidR="00D45D4D" w:rsidRDefault="00D45D4D" w:rsidP="00E74627">
      <w:pPr>
        <w:autoSpaceDE w:val="0"/>
        <w:autoSpaceDN w:val="0"/>
        <w:adjustRightInd w:val="0"/>
      </w:pPr>
    </w:p>
    <w:p w14:paraId="04388489" w14:textId="77777777" w:rsidR="00D45D4D" w:rsidRDefault="00D45D4D" w:rsidP="00E74627">
      <w:pPr>
        <w:autoSpaceDE w:val="0"/>
        <w:autoSpaceDN w:val="0"/>
        <w:adjustRightInd w:val="0"/>
      </w:pPr>
    </w:p>
    <w:p w14:paraId="2AE75310" w14:textId="244E7C51" w:rsidR="00F85140" w:rsidRDefault="00F85140" w:rsidP="00E74627">
      <w:pPr>
        <w:autoSpaceDE w:val="0"/>
        <w:autoSpaceDN w:val="0"/>
        <w:adjustRightInd w:val="0"/>
      </w:pPr>
    </w:p>
    <w:p w14:paraId="7203EF7D" w14:textId="77777777" w:rsidR="00457A4C" w:rsidRDefault="00457A4C" w:rsidP="00E74627">
      <w:pPr>
        <w:autoSpaceDE w:val="0"/>
        <w:autoSpaceDN w:val="0"/>
        <w:adjustRightInd w:val="0"/>
      </w:pPr>
    </w:p>
    <w:p w14:paraId="41027691" w14:textId="57932276" w:rsidR="00524089" w:rsidRPr="00524089" w:rsidRDefault="00524089" w:rsidP="00524089">
      <w:pPr>
        <w:autoSpaceDE w:val="0"/>
        <w:autoSpaceDN w:val="0"/>
        <w:adjustRightInd w:val="0"/>
        <w:ind w:firstLine="540"/>
        <w:jc w:val="right"/>
      </w:pPr>
      <w:r w:rsidRPr="00524089">
        <w:lastRenderedPageBreak/>
        <w:t>Приложение №</w:t>
      </w:r>
      <w:r w:rsidR="00FC7DC0">
        <w:t>2</w:t>
      </w:r>
    </w:p>
    <w:p w14:paraId="168B61BC" w14:textId="0A9582C7" w:rsidR="00524089" w:rsidRPr="00524089" w:rsidRDefault="00524089" w:rsidP="00524089">
      <w:pPr>
        <w:autoSpaceDE w:val="0"/>
        <w:autoSpaceDN w:val="0"/>
        <w:adjustRightInd w:val="0"/>
        <w:ind w:firstLine="540"/>
        <w:jc w:val="right"/>
      </w:pPr>
      <w:r w:rsidRPr="00524089">
        <w:t>к муниципальной программе</w:t>
      </w:r>
    </w:p>
    <w:p w14:paraId="7C312097" w14:textId="783354AD" w:rsidR="00524089" w:rsidRPr="00524089" w:rsidRDefault="00524089" w:rsidP="00524089">
      <w:pPr>
        <w:autoSpaceDE w:val="0"/>
        <w:autoSpaceDN w:val="0"/>
        <w:adjustRightInd w:val="0"/>
        <w:ind w:firstLine="540"/>
        <w:jc w:val="right"/>
      </w:pPr>
      <w:r w:rsidRPr="00524089">
        <w:t>«Формирование и развитие собственности</w:t>
      </w:r>
    </w:p>
    <w:p w14:paraId="03BC4303" w14:textId="644458D9" w:rsidR="00524089" w:rsidRPr="00524089" w:rsidRDefault="00524089" w:rsidP="00524089">
      <w:pPr>
        <w:autoSpaceDE w:val="0"/>
        <w:autoSpaceDN w:val="0"/>
        <w:adjustRightInd w:val="0"/>
        <w:ind w:firstLine="540"/>
        <w:jc w:val="right"/>
      </w:pPr>
      <w:r w:rsidRPr="00524089">
        <w:t xml:space="preserve">муниципального образования </w:t>
      </w:r>
    </w:p>
    <w:p w14:paraId="68636AD5" w14:textId="5EEF30A0" w:rsidR="00524089" w:rsidRPr="00524089" w:rsidRDefault="00524089" w:rsidP="00524089">
      <w:pPr>
        <w:autoSpaceDE w:val="0"/>
        <w:autoSpaceDN w:val="0"/>
        <w:adjustRightInd w:val="0"/>
        <w:ind w:firstLine="540"/>
        <w:jc w:val="right"/>
      </w:pPr>
      <w:r w:rsidRPr="00524089">
        <w:t xml:space="preserve">«Энемское городское поселение» </w:t>
      </w:r>
    </w:p>
    <w:p w14:paraId="490655AE" w14:textId="0D1A12F1" w:rsidR="00524089" w:rsidRPr="00524089" w:rsidRDefault="00524089" w:rsidP="00524089">
      <w:pPr>
        <w:autoSpaceDE w:val="0"/>
        <w:autoSpaceDN w:val="0"/>
        <w:adjustRightInd w:val="0"/>
        <w:ind w:firstLine="540"/>
        <w:jc w:val="right"/>
      </w:pPr>
      <w:r w:rsidRPr="00524089">
        <w:t>на 202</w:t>
      </w:r>
      <w:r>
        <w:t>5</w:t>
      </w:r>
      <w:r w:rsidRPr="00524089">
        <w:t>-202</w:t>
      </w:r>
      <w:r>
        <w:t>7</w:t>
      </w:r>
      <w:r w:rsidRPr="00524089">
        <w:t xml:space="preserve"> годы»</w:t>
      </w:r>
    </w:p>
    <w:bookmarkEnd w:id="10"/>
    <w:p w14:paraId="1311C80F" w14:textId="3C556AFD" w:rsidR="00524089" w:rsidRDefault="00524089" w:rsidP="00524089">
      <w:pPr>
        <w:autoSpaceDE w:val="0"/>
        <w:autoSpaceDN w:val="0"/>
        <w:adjustRightInd w:val="0"/>
        <w:jc w:val="center"/>
      </w:pPr>
    </w:p>
    <w:p w14:paraId="33F631AB" w14:textId="77777777" w:rsidR="00524089" w:rsidRPr="00524089" w:rsidRDefault="00524089" w:rsidP="00524089">
      <w:pPr>
        <w:autoSpaceDE w:val="0"/>
        <w:autoSpaceDN w:val="0"/>
        <w:adjustRightInd w:val="0"/>
        <w:jc w:val="center"/>
      </w:pPr>
    </w:p>
    <w:p w14:paraId="2C34A4BE" w14:textId="0E970FDE" w:rsidR="00524089" w:rsidRPr="00524089" w:rsidRDefault="00F85140" w:rsidP="00524089">
      <w:pPr>
        <w:autoSpaceDE w:val="0"/>
        <w:autoSpaceDN w:val="0"/>
        <w:adjustRightInd w:val="0"/>
        <w:jc w:val="center"/>
        <w:rPr>
          <w:sz w:val="28"/>
          <w:szCs w:val="28"/>
        </w:rPr>
      </w:pPr>
      <w:bookmarkStart w:id="11" w:name="_Hlk202261013"/>
      <w:r w:rsidRPr="00524089">
        <w:rPr>
          <w:sz w:val="28"/>
          <w:szCs w:val="28"/>
        </w:rPr>
        <w:t>Перечень</w:t>
      </w:r>
    </w:p>
    <w:p w14:paraId="075E59A3" w14:textId="6C0BC68E" w:rsidR="00524089" w:rsidRPr="00524089" w:rsidRDefault="001B4806" w:rsidP="00D45D4D">
      <w:pPr>
        <w:autoSpaceDE w:val="0"/>
        <w:autoSpaceDN w:val="0"/>
        <w:adjustRightInd w:val="0"/>
        <w:jc w:val="center"/>
      </w:pPr>
      <w:r w:rsidRPr="001B4806">
        <w:t xml:space="preserve">основных </w:t>
      </w:r>
      <w:r w:rsidR="00524089" w:rsidRPr="00524089">
        <w:t>мероприятий муниципальной программы</w:t>
      </w:r>
      <w:r w:rsidR="00E74627">
        <w:t xml:space="preserve"> </w:t>
      </w:r>
      <w:bookmarkEnd w:id="11"/>
    </w:p>
    <w:p w14:paraId="6B3139ED" w14:textId="77777777" w:rsidR="00924CB8" w:rsidRPr="00924CB8" w:rsidRDefault="00924CB8" w:rsidP="00924CB8">
      <w:pPr>
        <w:widowControl w:val="0"/>
        <w:tabs>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8"/>
          <w:szCs w:val="28"/>
        </w:rPr>
      </w:pPr>
    </w:p>
    <w:tbl>
      <w:tblPr>
        <w:tblStyle w:val="1"/>
        <w:tblW w:w="10773" w:type="dxa"/>
        <w:tblInd w:w="-1139" w:type="dxa"/>
        <w:tblLayout w:type="fixed"/>
        <w:tblLook w:val="04A0" w:firstRow="1" w:lastRow="0" w:firstColumn="1" w:lastColumn="0" w:noHBand="0" w:noVBand="1"/>
      </w:tblPr>
      <w:tblGrid>
        <w:gridCol w:w="567"/>
        <w:gridCol w:w="3828"/>
        <w:gridCol w:w="1417"/>
        <w:gridCol w:w="2693"/>
        <w:gridCol w:w="2268"/>
      </w:tblGrid>
      <w:tr w:rsidR="00524089" w:rsidRPr="00524089" w14:paraId="77273DF3" w14:textId="77777777" w:rsidTr="003B6338">
        <w:tc>
          <w:tcPr>
            <w:tcW w:w="567" w:type="dxa"/>
            <w:vAlign w:val="center"/>
          </w:tcPr>
          <w:p w14:paraId="2E5CF1F2" w14:textId="77777777" w:rsidR="00524089" w:rsidRPr="00524DC6" w:rsidRDefault="00524089" w:rsidP="00524089">
            <w:pPr>
              <w:jc w:val="center"/>
              <w:rPr>
                <w:sz w:val="20"/>
                <w:szCs w:val="20"/>
              </w:rPr>
            </w:pPr>
            <w:r w:rsidRPr="00524DC6">
              <w:rPr>
                <w:sz w:val="20"/>
                <w:szCs w:val="20"/>
              </w:rPr>
              <w:t>№</w:t>
            </w:r>
          </w:p>
          <w:p w14:paraId="3EBA8E81" w14:textId="77777777" w:rsidR="00524089" w:rsidRPr="00524DC6" w:rsidRDefault="00524089" w:rsidP="00524089">
            <w:pPr>
              <w:jc w:val="center"/>
              <w:rPr>
                <w:sz w:val="20"/>
                <w:szCs w:val="20"/>
              </w:rPr>
            </w:pPr>
            <w:r w:rsidRPr="00524DC6">
              <w:rPr>
                <w:sz w:val="20"/>
                <w:szCs w:val="20"/>
              </w:rPr>
              <w:t>п/п</w:t>
            </w:r>
          </w:p>
        </w:tc>
        <w:tc>
          <w:tcPr>
            <w:tcW w:w="3828" w:type="dxa"/>
            <w:vAlign w:val="center"/>
          </w:tcPr>
          <w:p w14:paraId="15F9D08B" w14:textId="77777777" w:rsidR="00524089" w:rsidRPr="00524DC6" w:rsidRDefault="00524089" w:rsidP="00524089">
            <w:pPr>
              <w:jc w:val="center"/>
              <w:rPr>
                <w:sz w:val="20"/>
                <w:szCs w:val="20"/>
              </w:rPr>
            </w:pPr>
            <w:r w:rsidRPr="00524DC6">
              <w:rPr>
                <w:sz w:val="20"/>
                <w:szCs w:val="20"/>
              </w:rPr>
              <w:t>Наименование основного мероприятия</w:t>
            </w:r>
          </w:p>
        </w:tc>
        <w:tc>
          <w:tcPr>
            <w:tcW w:w="1417" w:type="dxa"/>
            <w:vAlign w:val="center"/>
          </w:tcPr>
          <w:p w14:paraId="2BC22AA1" w14:textId="77777777" w:rsidR="00524089" w:rsidRPr="00524DC6" w:rsidRDefault="00524089" w:rsidP="00524089">
            <w:pPr>
              <w:jc w:val="center"/>
              <w:rPr>
                <w:sz w:val="20"/>
                <w:szCs w:val="20"/>
              </w:rPr>
            </w:pPr>
            <w:r w:rsidRPr="00524DC6">
              <w:rPr>
                <w:sz w:val="20"/>
                <w:szCs w:val="20"/>
              </w:rPr>
              <w:t>Срок выполнения</w:t>
            </w:r>
          </w:p>
        </w:tc>
        <w:tc>
          <w:tcPr>
            <w:tcW w:w="2693" w:type="dxa"/>
            <w:vAlign w:val="center"/>
          </w:tcPr>
          <w:p w14:paraId="52EA3CED" w14:textId="77777777" w:rsidR="00524089" w:rsidRPr="00524DC6" w:rsidRDefault="00524089" w:rsidP="00524089">
            <w:pPr>
              <w:jc w:val="center"/>
              <w:rPr>
                <w:sz w:val="20"/>
                <w:szCs w:val="20"/>
              </w:rPr>
            </w:pPr>
            <w:r w:rsidRPr="00524DC6">
              <w:rPr>
                <w:sz w:val="20"/>
                <w:szCs w:val="20"/>
              </w:rPr>
              <w:t>Задача</w:t>
            </w:r>
          </w:p>
        </w:tc>
        <w:tc>
          <w:tcPr>
            <w:tcW w:w="2268" w:type="dxa"/>
            <w:vAlign w:val="center"/>
          </w:tcPr>
          <w:p w14:paraId="7F303326" w14:textId="2275F26B" w:rsidR="00524089" w:rsidRPr="00524DC6" w:rsidRDefault="00524089" w:rsidP="00524089">
            <w:pPr>
              <w:jc w:val="center"/>
              <w:rPr>
                <w:sz w:val="20"/>
                <w:szCs w:val="20"/>
              </w:rPr>
            </w:pPr>
            <w:r w:rsidRPr="00524DC6">
              <w:rPr>
                <w:sz w:val="20"/>
                <w:szCs w:val="20"/>
              </w:rPr>
              <w:t>Связь с целевы</w:t>
            </w:r>
            <w:r w:rsidR="00737056">
              <w:rPr>
                <w:sz w:val="20"/>
                <w:szCs w:val="20"/>
              </w:rPr>
              <w:t xml:space="preserve">ми показателями (индикатора) </w:t>
            </w:r>
            <w:r w:rsidRPr="00524DC6">
              <w:rPr>
                <w:sz w:val="20"/>
                <w:szCs w:val="20"/>
              </w:rPr>
              <w:t>программы</w:t>
            </w:r>
          </w:p>
        </w:tc>
      </w:tr>
      <w:tr w:rsidR="00737056" w:rsidRPr="00524089" w14:paraId="139BDA5D" w14:textId="77777777" w:rsidTr="003B6338">
        <w:tc>
          <w:tcPr>
            <w:tcW w:w="10773" w:type="dxa"/>
            <w:gridSpan w:val="5"/>
            <w:tcBorders>
              <w:top w:val="single" w:sz="4" w:space="0" w:color="auto"/>
              <w:left w:val="single" w:sz="4" w:space="0" w:color="auto"/>
              <w:bottom w:val="single" w:sz="4" w:space="0" w:color="auto"/>
              <w:right w:val="single" w:sz="4" w:space="0" w:color="auto"/>
            </w:tcBorders>
          </w:tcPr>
          <w:p w14:paraId="656DE80B" w14:textId="77777777" w:rsidR="008250B7" w:rsidRDefault="008250B7" w:rsidP="00737056">
            <w:pPr>
              <w:jc w:val="center"/>
              <w:rPr>
                <w:b/>
                <w:noProof/>
                <w:sz w:val="20"/>
              </w:rPr>
            </w:pPr>
            <w:r w:rsidRPr="008250B7">
              <w:rPr>
                <w:b/>
                <w:noProof/>
                <w:sz w:val="20"/>
              </w:rPr>
              <w:t xml:space="preserve">Формирование и развитие собственности муниципального образования «Энемское городское поселение» </w:t>
            </w:r>
          </w:p>
          <w:p w14:paraId="2B4510A2" w14:textId="19F84B4F" w:rsidR="00737056" w:rsidRPr="00524DC6" w:rsidRDefault="008250B7" w:rsidP="00737056">
            <w:pPr>
              <w:jc w:val="center"/>
              <w:rPr>
                <w:sz w:val="20"/>
                <w:szCs w:val="20"/>
              </w:rPr>
            </w:pPr>
            <w:r w:rsidRPr="008250B7">
              <w:rPr>
                <w:b/>
                <w:noProof/>
                <w:sz w:val="20"/>
              </w:rPr>
              <w:t>на 2025-2027 годы</w:t>
            </w:r>
          </w:p>
        </w:tc>
      </w:tr>
      <w:tr w:rsidR="00737056" w:rsidRPr="00524089" w14:paraId="6FFD8762" w14:textId="77777777" w:rsidTr="00F66FE0">
        <w:tc>
          <w:tcPr>
            <w:tcW w:w="567" w:type="dxa"/>
          </w:tcPr>
          <w:p w14:paraId="5D14EE83" w14:textId="0D58AFC3" w:rsidR="00737056" w:rsidRPr="00524DC6" w:rsidRDefault="00737056" w:rsidP="00737056">
            <w:pPr>
              <w:jc w:val="center"/>
              <w:rPr>
                <w:sz w:val="20"/>
                <w:szCs w:val="20"/>
              </w:rPr>
            </w:pPr>
            <w:r>
              <w:rPr>
                <w:sz w:val="20"/>
                <w:szCs w:val="20"/>
              </w:rPr>
              <w:t>1</w:t>
            </w:r>
          </w:p>
        </w:tc>
        <w:tc>
          <w:tcPr>
            <w:tcW w:w="3828" w:type="dxa"/>
          </w:tcPr>
          <w:p w14:paraId="070EF16F" w14:textId="0FCD0FE1" w:rsidR="00737056" w:rsidRPr="00737056" w:rsidRDefault="00737056" w:rsidP="00737056">
            <w:pPr>
              <w:jc w:val="both"/>
              <w:rPr>
                <w:sz w:val="20"/>
                <w:szCs w:val="20"/>
              </w:rPr>
            </w:pPr>
            <w:r w:rsidRPr="00737056">
              <w:rPr>
                <w:sz w:val="20"/>
                <w:szCs w:val="20"/>
              </w:rPr>
              <w:t>Осуществление оценки объек</w:t>
            </w:r>
            <w:r w:rsidR="006D055C">
              <w:rPr>
                <w:sz w:val="20"/>
                <w:szCs w:val="20"/>
              </w:rPr>
              <w:t>тов муниципальной собственности</w:t>
            </w:r>
          </w:p>
        </w:tc>
        <w:tc>
          <w:tcPr>
            <w:tcW w:w="1417" w:type="dxa"/>
            <w:vAlign w:val="center"/>
          </w:tcPr>
          <w:p w14:paraId="6350DAA2" w14:textId="21B6A5A1" w:rsidR="00737056" w:rsidRPr="00737056" w:rsidRDefault="00737056" w:rsidP="00F66FE0">
            <w:pPr>
              <w:jc w:val="center"/>
              <w:rPr>
                <w:sz w:val="20"/>
                <w:szCs w:val="20"/>
              </w:rPr>
            </w:pPr>
            <w:r w:rsidRPr="00737056">
              <w:rPr>
                <w:sz w:val="20"/>
                <w:szCs w:val="20"/>
              </w:rPr>
              <w:t>2025-2027 гг.</w:t>
            </w:r>
          </w:p>
        </w:tc>
        <w:tc>
          <w:tcPr>
            <w:tcW w:w="2693" w:type="dxa"/>
            <w:tcBorders>
              <w:top w:val="single" w:sz="4" w:space="0" w:color="auto"/>
              <w:left w:val="single" w:sz="4" w:space="0" w:color="auto"/>
              <w:bottom w:val="single" w:sz="4" w:space="0" w:color="auto"/>
              <w:right w:val="single" w:sz="4" w:space="0" w:color="auto"/>
            </w:tcBorders>
          </w:tcPr>
          <w:p w14:paraId="5FAAED6D" w14:textId="7AB44953" w:rsidR="00737056" w:rsidRPr="00737056" w:rsidRDefault="00737056" w:rsidP="00737056">
            <w:pPr>
              <w:jc w:val="both"/>
              <w:rPr>
                <w:sz w:val="20"/>
                <w:szCs w:val="20"/>
              </w:rPr>
            </w:pPr>
            <w:r w:rsidRPr="00737056">
              <w:rPr>
                <w:sz w:val="20"/>
                <w:szCs w:val="20"/>
              </w:rPr>
              <w:t>Рыночная оценка для продажи муниципального имущества</w:t>
            </w:r>
          </w:p>
        </w:tc>
        <w:tc>
          <w:tcPr>
            <w:tcW w:w="2268" w:type="dxa"/>
            <w:tcBorders>
              <w:top w:val="nil"/>
              <w:left w:val="nil"/>
              <w:bottom w:val="single" w:sz="4" w:space="0" w:color="auto"/>
              <w:right w:val="single" w:sz="4" w:space="0" w:color="auto"/>
            </w:tcBorders>
          </w:tcPr>
          <w:p w14:paraId="3B636A9B" w14:textId="4782C8F0" w:rsidR="00737056" w:rsidRPr="00737056" w:rsidRDefault="00737056" w:rsidP="00737056">
            <w:pPr>
              <w:jc w:val="both"/>
              <w:rPr>
                <w:sz w:val="20"/>
                <w:szCs w:val="20"/>
              </w:rPr>
            </w:pPr>
            <w:r w:rsidRPr="00737056">
              <w:rPr>
                <w:sz w:val="20"/>
                <w:szCs w:val="20"/>
              </w:rPr>
              <w:t>Реализация муниципального имущества, сп</w:t>
            </w:r>
            <w:r>
              <w:rPr>
                <w:sz w:val="20"/>
                <w:szCs w:val="20"/>
              </w:rPr>
              <w:t>исание муниципального имущества</w:t>
            </w:r>
          </w:p>
        </w:tc>
      </w:tr>
      <w:tr w:rsidR="00737056" w:rsidRPr="00524089" w14:paraId="63E9C0FA" w14:textId="77777777" w:rsidTr="00F66FE0">
        <w:tc>
          <w:tcPr>
            <w:tcW w:w="567" w:type="dxa"/>
          </w:tcPr>
          <w:p w14:paraId="000A40F4" w14:textId="1F6FE95D" w:rsidR="00737056" w:rsidRPr="00524DC6" w:rsidRDefault="00375572" w:rsidP="00737056">
            <w:pPr>
              <w:jc w:val="center"/>
              <w:rPr>
                <w:sz w:val="20"/>
                <w:szCs w:val="20"/>
              </w:rPr>
            </w:pPr>
            <w:r>
              <w:rPr>
                <w:sz w:val="20"/>
                <w:szCs w:val="20"/>
              </w:rPr>
              <w:t>2</w:t>
            </w:r>
          </w:p>
        </w:tc>
        <w:tc>
          <w:tcPr>
            <w:tcW w:w="3828" w:type="dxa"/>
          </w:tcPr>
          <w:p w14:paraId="246A6F37" w14:textId="2875A7E3" w:rsidR="00737056" w:rsidRPr="00737056" w:rsidRDefault="00737056" w:rsidP="00737056">
            <w:pPr>
              <w:jc w:val="both"/>
              <w:rPr>
                <w:sz w:val="20"/>
                <w:szCs w:val="20"/>
              </w:rPr>
            </w:pPr>
            <w:r w:rsidRPr="00737056">
              <w:rPr>
                <w:sz w:val="20"/>
                <w:szCs w:val="20"/>
              </w:rPr>
              <w:t>Проведение кадастровых работ</w:t>
            </w:r>
          </w:p>
        </w:tc>
        <w:tc>
          <w:tcPr>
            <w:tcW w:w="1417" w:type="dxa"/>
            <w:vAlign w:val="center"/>
          </w:tcPr>
          <w:p w14:paraId="223948A8" w14:textId="77DA7439" w:rsidR="00737056" w:rsidRPr="00737056" w:rsidRDefault="00737056" w:rsidP="00F66FE0">
            <w:pPr>
              <w:jc w:val="center"/>
              <w:rPr>
                <w:sz w:val="20"/>
                <w:szCs w:val="20"/>
              </w:rPr>
            </w:pPr>
            <w:r w:rsidRPr="00737056">
              <w:rPr>
                <w:sz w:val="20"/>
                <w:szCs w:val="20"/>
              </w:rPr>
              <w:t>2025-2027 гг.</w:t>
            </w:r>
          </w:p>
        </w:tc>
        <w:tc>
          <w:tcPr>
            <w:tcW w:w="2693" w:type="dxa"/>
          </w:tcPr>
          <w:p w14:paraId="45F6CD57" w14:textId="71316BE0" w:rsidR="00737056" w:rsidRPr="00737056" w:rsidRDefault="00737056" w:rsidP="00737056">
            <w:pPr>
              <w:jc w:val="both"/>
              <w:rPr>
                <w:sz w:val="20"/>
                <w:szCs w:val="20"/>
              </w:rPr>
            </w:pPr>
            <w:r w:rsidRPr="00737056">
              <w:rPr>
                <w:sz w:val="20"/>
                <w:szCs w:val="20"/>
              </w:rPr>
              <w:t>Формирование земельных участков, подготовка актов обследования о сносе здания, сооружения (межевой план, техн</w:t>
            </w:r>
            <w:r>
              <w:rPr>
                <w:sz w:val="20"/>
                <w:szCs w:val="20"/>
              </w:rPr>
              <w:t>ический план, акт обследования</w:t>
            </w:r>
            <w:r w:rsidR="00375572">
              <w:rPr>
                <w:sz w:val="20"/>
                <w:szCs w:val="20"/>
              </w:rPr>
              <w:t>, технический паспорт</w:t>
            </w:r>
            <w:r>
              <w:rPr>
                <w:sz w:val="20"/>
                <w:szCs w:val="20"/>
              </w:rPr>
              <w:t>)</w:t>
            </w:r>
          </w:p>
        </w:tc>
        <w:tc>
          <w:tcPr>
            <w:tcW w:w="2268" w:type="dxa"/>
          </w:tcPr>
          <w:p w14:paraId="23D78051" w14:textId="51E2B54D" w:rsidR="00737056" w:rsidRPr="00737056" w:rsidRDefault="00737056" w:rsidP="00737056">
            <w:pPr>
              <w:jc w:val="both"/>
              <w:rPr>
                <w:sz w:val="20"/>
                <w:szCs w:val="20"/>
              </w:rPr>
            </w:pPr>
            <w:r w:rsidRPr="00737056">
              <w:rPr>
                <w:sz w:val="20"/>
                <w:szCs w:val="20"/>
              </w:rPr>
              <w:t>Р</w:t>
            </w:r>
            <w:r>
              <w:rPr>
                <w:sz w:val="20"/>
                <w:szCs w:val="20"/>
              </w:rPr>
              <w:t xml:space="preserve">егистрация права собственности </w:t>
            </w:r>
            <w:r w:rsidRPr="00737056">
              <w:rPr>
                <w:sz w:val="20"/>
                <w:szCs w:val="20"/>
              </w:rPr>
              <w:t>на земельные участки и здания.</w:t>
            </w:r>
          </w:p>
          <w:p w14:paraId="1D625FE5" w14:textId="4A68EE0F" w:rsidR="00737056" w:rsidRPr="00737056" w:rsidRDefault="00737056" w:rsidP="00737056">
            <w:pPr>
              <w:jc w:val="both"/>
              <w:rPr>
                <w:sz w:val="20"/>
                <w:szCs w:val="20"/>
              </w:rPr>
            </w:pPr>
            <w:r w:rsidRPr="00737056">
              <w:rPr>
                <w:sz w:val="20"/>
                <w:szCs w:val="20"/>
              </w:rPr>
              <w:t>Снятие с кадастрового учета снесенных зданий и сооружений.</w:t>
            </w:r>
          </w:p>
          <w:p w14:paraId="283066F0" w14:textId="2768C4BB" w:rsidR="00737056" w:rsidRPr="00737056" w:rsidRDefault="00737056" w:rsidP="00737056">
            <w:pPr>
              <w:jc w:val="both"/>
              <w:rPr>
                <w:sz w:val="20"/>
                <w:szCs w:val="20"/>
              </w:rPr>
            </w:pPr>
            <w:r>
              <w:rPr>
                <w:sz w:val="20"/>
                <w:szCs w:val="20"/>
              </w:rPr>
              <w:t xml:space="preserve">Реализация </w:t>
            </w:r>
            <w:r w:rsidRPr="00737056">
              <w:rPr>
                <w:sz w:val="20"/>
                <w:szCs w:val="20"/>
              </w:rPr>
              <w:t>земельных участков и права аренды на земельные участки</w:t>
            </w:r>
          </w:p>
        </w:tc>
      </w:tr>
      <w:tr w:rsidR="006001C5" w:rsidRPr="00524089" w14:paraId="7981ED3C" w14:textId="77777777" w:rsidTr="00F66FE0">
        <w:tc>
          <w:tcPr>
            <w:tcW w:w="567" w:type="dxa"/>
          </w:tcPr>
          <w:p w14:paraId="4FA00FB2" w14:textId="682097AA" w:rsidR="006001C5" w:rsidRDefault="00375572" w:rsidP="006001C5">
            <w:pPr>
              <w:jc w:val="center"/>
              <w:rPr>
                <w:sz w:val="20"/>
                <w:szCs w:val="20"/>
              </w:rPr>
            </w:pPr>
            <w:r>
              <w:rPr>
                <w:sz w:val="20"/>
                <w:szCs w:val="20"/>
              </w:rPr>
              <w:t>3</w:t>
            </w:r>
          </w:p>
        </w:tc>
        <w:tc>
          <w:tcPr>
            <w:tcW w:w="3828" w:type="dxa"/>
          </w:tcPr>
          <w:p w14:paraId="4A870FAE" w14:textId="62BE25D5" w:rsidR="006001C5" w:rsidRPr="00737056" w:rsidRDefault="006001C5" w:rsidP="006001C5">
            <w:pPr>
              <w:jc w:val="both"/>
              <w:rPr>
                <w:sz w:val="20"/>
                <w:szCs w:val="20"/>
              </w:rPr>
            </w:pPr>
            <w:r w:rsidRPr="00737056">
              <w:rPr>
                <w:sz w:val="20"/>
                <w:szCs w:val="20"/>
              </w:rPr>
              <w:t xml:space="preserve">Техническое сопровождение программного продукта «Программный комплекс </w:t>
            </w:r>
            <w:r>
              <w:rPr>
                <w:sz w:val="20"/>
                <w:szCs w:val="20"/>
              </w:rPr>
              <w:t>по управлению имуществом и земельными ресурсами</w:t>
            </w:r>
            <w:r w:rsidRPr="00737056">
              <w:rPr>
                <w:sz w:val="20"/>
                <w:szCs w:val="20"/>
              </w:rPr>
              <w:t xml:space="preserve"> </w:t>
            </w:r>
            <w:r>
              <w:rPr>
                <w:sz w:val="20"/>
                <w:szCs w:val="20"/>
              </w:rPr>
              <w:t>«Барс Имущество</w:t>
            </w:r>
            <w:r w:rsidRPr="00737056">
              <w:rPr>
                <w:sz w:val="20"/>
                <w:szCs w:val="20"/>
              </w:rPr>
              <w:t xml:space="preserve">»  </w:t>
            </w:r>
          </w:p>
        </w:tc>
        <w:tc>
          <w:tcPr>
            <w:tcW w:w="1417" w:type="dxa"/>
            <w:vAlign w:val="center"/>
          </w:tcPr>
          <w:p w14:paraId="3A717541" w14:textId="01AB918F" w:rsidR="006001C5" w:rsidRPr="00737056" w:rsidRDefault="006001C5" w:rsidP="00F66FE0">
            <w:pPr>
              <w:jc w:val="center"/>
              <w:rPr>
                <w:sz w:val="20"/>
                <w:szCs w:val="20"/>
              </w:rPr>
            </w:pPr>
            <w:r w:rsidRPr="008E64C5">
              <w:rPr>
                <w:sz w:val="20"/>
                <w:szCs w:val="20"/>
              </w:rPr>
              <w:t>2025-2027 гг.</w:t>
            </w:r>
          </w:p>
        </w:tc>
        <w:tc>
          <w:tcPr>
            <w:tcW w:w="2693" w:type="dxa"/>
          </w:tcPr>
          <w:p w14:paraId="6D0C4F28" w14:textId="77777777" w:rsidR="006001C5" w:rsidRPr="00737056" w:rsidRDefault="006001C5" w:rsidP="006001C5">
            <w:pPr>
              <w:jc w:val="both"/>
              <w:rPr>
                <w:sz w:val="20"/>
                <w:szCs w:val="20"/>
              </w:rPr>
            </w:pPr>
            <w:r w:rsidRPr="00737056">
              <w:rPr>
                <w:sz w:val="20"/>
                <w:szCs w:val="20"/>
              </w:rPr>
              <w:t>Повышение эффективности и качества управления земельно-имущественным комплексом</w:t>
            </w:r>
          </w:p>
          <w:p w14:paraId="2DAC1FCC" w14:textId="77777777" w:rsidR="006001C5" w:rsidRPr="00737056" w:rsidRDefault="006001C5" w:rsidP="006001C5">
            <w:pPr>
              <w:jc w:val="both"/>
              <w:rPr>
                <w:sz w:val="20"/>
                <w:szCs w:val="20"/>
              </w:rPr>
            </w:pPr>
          </w:p>
        </w:tc>
        <w:tc>
          <w:tcPr>
            <w:tcW w:w="2268" w:type="dxa"/>
          </w:tcPr>
          <w:p w14:paraId="3F4C9F24" w14:textId="7C754FCA" w:rsidR="006001C5" w:rsidRPr="00737056" w:rsidRDefault="006001C5" w:rsidP="006001C5">
            <w:pPr>
              <w:jc w:val="both"/>
              <w:rPr>
                <w:sz w:val="20"/>
                <w:szCs w:val="20"/>
              </w:rPr>
            </w:pPr>
            <w:r w:rsidRPr="00737056">
              <w:rPr>
                <w:sz w:val="20"/>
                <w:szCs w:val="20"/>
              </w:rPr>
              <w:t>Автоматизированный учет и управление муниципальным и имуществом, включая земельные участки</w:t>
            </w:r>
          </w:p>
        </w:tc>
      </w:tr>
      <w:tr w:rsidR="006001C5" w:rsidRPr="00524089" w14:paraId="7D634B39" w14:textId="77777777" w:rsidTr="00F66FE0">
        <w:tc>
          <w:tcPr>
            <w:tcW w:w="567" w:type="dxa"/>
          </w:tcPr>
          <w:p w14:paraId="06255867" w14:textId="7180D6D1" w:rsidR="006001C5" w:rsidRPr="00375572" w:rsidRDefault="00375572" w:rsidP="006001C5">
            <w:pPr>
              <w:jc w:val="center"/>
              <w:rPr>
                <w:sz w:val="20"/>
                <w:szCs w:val="20"/>
              </w:rPr>
            </w:pPr>
            <w:r w:rsidRPr="00375572">
              <w:rPr>
                <w:sz w:val="20"/>
                <w:szCs w:val="20"/>
              </w:rPr>
              <w:t>4</w:t>
            </w:r>
          </w:p>
        </w:tc>
        <w:tc>
          <w:tcPr>
            <w:tcW w:w="3828" w:type="dxa"/>
          </w:tcPr>
          <w:p w14:paraId="61BD2E4C" w14:textId="45452CA2" w:rsidR="006001C5" w:rsidRPr="00375572" w:rsidRDefault="006001C5" w:rsidP="006001C5">
            <w:pPr>
              <w:jc w:val="both"/>
              <w:rPr>
                <w:sz w:val="20"/>
                <w:szCs w:val="20"/>
              </w:rPr>
            </w:pPr>
            <w:r w:rsidRPr="00375572">
              <w:rPr>
                <w:sz w:val="20"/>
                <w:szCs w:val="20"/>
              </w:rPr>
              <w:t>Организация повышения квалификации сотрудников отдела земельно-имущественных отношений</w:t>
            </w:r>
          </w:p>
        </w:tc>
        <w:tc>
          <w:tcPr>
            <w:tcW w:w="1417" w:type="dxa"/>
            <w:vAlign w:val="center"/>
          </w:tcPr>
          <w:p w14:paraId="31A6135E" w14:textId="2DFBB985" w:rsidR="006001C5" w:rsidRPr="00375572" w:rsidRDefault="006001C5" w:rsidP="00F66FE0">
            <w:pPr>
              <w:jc w:val="center"/>
              <w:rPr>
                <w:sz w:val="20"/>
                <w:szCs w:val="20"/>
              </w:rPr>
            </w:pPr>
            <w:r w:rsidRPr="00375572">
              <w:rPr>
                <w:sz w:val="20"/>
                <w:szCs w:val="20"/>
              </w:rPr>
              <w:t>2025-2027 гг.</w:t>
            </w:r>
          </w:p>
        </w:tc>
        <w:tc>
          <w:tcPr>
            <w:tcW w:w="2693" w:type="dxa"/>
          </w:tcPr>
          <w:p w14:paraId="4B41DD5B" w14:textId="5E3260FE" w:rsidR="006001C5" w:rsidRPr="00375572" w:rsidRDefault="006001C5" w:rsidP="006001C5">
            <w:pPr>
              <w:jc w:val="both"/>
              <w:rPr>
                <w:sz w:val="20"/>
                <w:szCs w:val="20"/>
              </w:rPr>
            </w:pPr>
            <w:r w:rsidRPr="00375572">
              <w:rPr>
                <w:sz w:val="20"/>
                <w:szCs w:val="20"/>
              </w:rPr>
              <w:t>Повышение имеющегося уровня квалификации</w:t>
            </w:r>
          </w:p>
        </w:tc>
        <w:tc>
          <w:tcPr>
            <w:tcW w:w="2268" w:type="dxa"/>
          </w:tcPr>
          <w:p w14:paraId="38D5CE97" w14:textId="18F936B6" w:rsidR="006001C5" w:rsidRPr="00375572" w:rsidRDefault="006001C5" w:rsidP="006001C5">
            <w:pPr>
              <w:jc w:val="both"/>
              <w:rPr>
                <w:sz w:val="20"/>
                <w:szCs w:val="20"/>
              </w:rPr>
            </w:pPr>
            <w:r w:rsidRPr="00375572">
              <w:rPr>
                <w:sz w:val="20"/>
                <w:szCs w:val="20"/>
              </w:rPr>
              <w:t>Обучение специалистов  отдела на курсах профессиональной переподготовки кадров</w:t>
            </w:r>
          </w:p>
        </w:tc>
      </w:tr>
    </w:tbl>
    <w:p w14:paraId="4BEB4F33" w14:textId="7EE8DA7A" w:rsidR="008915BC" w:rsidRPr="008915BC" w:rsidRDefault="008915BC" w:rsidP="008915BC">
      <w:pPr>
        <w:autoSpaceDE w:val="0"/>
        <w:autoSpaceDN w:val="0"/>
        <w:adjustRightInd w:val="0"/>
        <w:spacing w:line="360" w:lineRule="auto"/>
        <w:ind w:right="-142"/>
        <w:jc w:val="both"/>
        <w:rPr>
          <w:b/>
        </w:rPr>
      </w:pPr>
    </w:p>
    <w:p w14:paraId="57F7CAF4" w14:textId="62EFA2F6" w:rsidR="008915BC" w:rsidRDefault="008915BC" w:rsidP="008915BC">
      <w:pPr>
        <w:autoSpaceDE w:val="0"/>
        <w:autoSpaceDN w:val="0"/>
        <w:adjustRightInd w:val="0"/>
        <w:spacing w:line="360" w:lineRule="auto"/>
        <w:ind w:right="-142" w:firstLine="703"/>
        <w:jc w:val="center"/>
      </w:pPr>
    </w:p>
    <w:p w14:paraId="427955A7" w14:textId="2A344164" w:rsidR="005519F8" w:rsidRPr="008915BC" w:rsidRDefault="005519F8" w:rsidP="005519F8">
      <w:pPr>
        <w:autoSpaceDE w:val="0"/>
        <w:autoSpaceDN w:val="0"/>
        <w:adjustRightInd w:val="0"/>
        <w:spacing w:line="360" w:lineRule="auto"/>
        <w:ind w:right="-142"/>
      </w:pPr>
    </w:p>
    <w:p w14:paraId="647B2C6D" w14:textId="76668802" w:rsidR="00462DE5" w:rsidRDefault="00462DE5" w:rsidP="00C470D4">
      <w:pPr>
        <w:spacing w:line="360" w:lineRule="auto"/>
        <w:sectPr w:rsidR="00462DE5" w:rsidSect="00FC6EE5">
          <w:pgSz w:w="11906" w:h="16838"/>
          <w:pgMar w:top="709" w:right="851" w:bottom="1134" w:left="1701" w:header="709" w:footer="709" w:gutter="0"/>
          <w:cols w:space="708"/>
          <w:docGrid w:linePitch="360"/>
        </w:sectPr>
      </w:pPr>
    </w:p>
    <w:p w14:paraId="314AAB0E" w14:textId="128E0633" w:rsidR="00462DE5" w:rsidRDefault="00462DE5" w:rsidP="00462DE5">
      <w:pPr>
        <w:ind w:right="-456"/>
        <w:jc w:val="center"/>
        <w:rPr>
          <w:szCs w:val="28"/>
        </w:rPr>
      </w:pPr>
    </w:p>
    <w:p w14:paraId="2B42AB4A" w14:textId="2EA84770" w:rsidR="009C68E7" w:rsidRDefault="009C68E7" w:rsidP="00C87707">
      <w:pPr>
        <w:ind w:right="-456"/>
        <w:rPr>
          <w:szCs w:val="28"/>
        </w:rPr>
      </w:pPr>
    </w:p>
    <w:p w14:paraId="5EDCC43D" w14:textId="260F3AAC" w:rsidR="00874843" w:rsidRPr="00874843" w:rsidRDefault="00874843" w:rsidP="00A415A6">
      <w:pPr>
        <w:ind w:right="-456"/>
        <w:jc w:val="right"/>
        <w:rPr>
          <w:szCs w:val="28"/>
        </w:rPr>
      </w:pPr>
      <w:r w:rsidRPr="00874843">
        <w:rPr>
          <w:szCs w:val="28"/>
        </w:rPr>
        <w:t>Приложение №</w:t>
      </w:r>
      <w:r>
        <w:rPr>
          <w:szCs w:val="28"/>
        </w:rPr>
        <w:t>3</w:t>
      </w:r>
    </w:p>
    <w:p w14:paraId="566152AB" w14:textId="77777777" w:rsidR="00874843" w:rsidRPr="00874843" w:rsidRDefault="00874843" w:rsidP="00A415A6">
      <w:pPr>
        <w:ind w:right="-456"/>
        <w:jc w:val="right"/>
        <w:rPr>
          <w:szCs w:val="28"/>
        </w:rPr>
      </w:pPr>
      <w:r w:rsidRPr="00874843">
        <w:rPr>
          <w:szCs w:val="28"/>
        </w:rPr>
        <w:t>к муниципальной программе</w:t>
      </w:r>
    </w:p>
    <w:p w14:paraId="6EAD4349" w14:textId="77777777" w:rsidR="00874843" w:rsidRPr="00874843" w:rsidRDefault="00874843" w:rsidP="00A415A6">
      <w:pPr>
        <w:ind w:right="-456"/>
        <w:jc w:val="right"/>
        <w:rPr>
          <w:szCs w:val="28"/>
        </w:rPr>
      </w:pPr>
      <w:r w:rsidRPr="00874843">
        <w:rPr>
          <w:szCs w:val="28"/>
        </w:rPr>
        <w:t>«Формирование и развитие собственности</w:t>
      </w:r>
    </w:p>
    <w:p w14:paraId="07FB2735" w14:textId="77777777" w:rsidR="00874843" w:rsidRPr="00874843" w:rsidRDefault="00874843" w:rsidP="00A415A6">
      <w:pPr>
        <w:ind w:right="-456"/>
        <w:jc w:val="right"/>
        <w:rPr>
          <w:szCs w:val="28"/>
        </w:rPr>
      </w:pPr>
      <w:r w:rsidRPr="00874843">
        <w:rPr>
          <w:szCs w:val="28"/>
        </w:rPr>
        <w:t xml:space="preserve">муниципального образования </w:t>
      </w:r>
    </w:p>
    <w:p w14:paraId="491BCE15" w14:textId="77777777" w:rsidR="00874843" w:rsidRPr="00874843" w:rsidRDefault="00874843" w:rsidP="00A415A6">
      <w:pPr>
        <w:ind w:right="-456"/>
        <w:jc w:val="right"/>
        <w:rPr>
          <w:szCs w:val="28"/>
        </w:rPr>
      </w:pPr>
      <w:r w:rsidRPr="00874843">
        <w:rPr>
          <w:szCs w:val="28"/>
        </w:rPr>
        <w:t xml:space="preserve">«Энемское городское поселение» </w:t>
      </w:r>
    </w:p>
    <w:p w14:paraId="4ABDCD73" w14:textId="77777777" w:rsidR="00874843" w:rsidRPr="00874843" w:rsidRDefault="00874843" w:rsidP="00A415A6">
      <w:pPr>
        <w:ind w:right="-456"/>
        <w:jc w:val="right"/>
        <w:rPr>
          <w:szCs w:val="28"/>
        </w:rPr>
      </w:pPr>
      <w:r w:rsidRPr="00874843">
        <w:rPr>
          <w:szCs w:val="28"/>
        </w:rPr>
        <w:t>на 2025-2027 годы»</w:t>
      </w:r>
    </w:p>
    <w:p w14:paraId="6613DB24" w14:textId="77777777" w:rsidR="00FC7DC0" w:rsidRPr="00FC7DC0" w:rsidRDefault="00FC7DC0" w:rsidP="00B94092">
      <w:pPr>
        <w:ind w:left="10620"/>
        <w:jc w:val="center"/>
        <w:rPr>
          <w:szCs w:val="28"/>
        </w:rPr>
      </w:pPr>
    </w:p>
    <w:p w14:paraId="22CAE645" w14:textId="36D2B0CE" w:rsidR="00FC7DC0" w:rsidRPr="00FC7DC0" w:rsidRDefault="00FC7DC0" w:rsidP="00B94092">
      <w:pPr>
        <w:ind w:left="284"/>
        <w:jc w:val="center"/>
        <w:rPr>
          <w:szCs w:val="28"/>
        </w:rPr>
      </w:pPr>
      <w:r w:rsidRPr="00FC7DC0">
        <w:rPr>
          <w:szCs w:val="28"/>
        </w:rPr>
        <w:t>План реализации основных мероприятий муниципальной программы за счет</w:t>
      </w:r>
      <w:r w:rsidR="00D45D4D">
        <w:rPr>
          <w:szCs w:val="28"/>
        </w:rPr>
        <w:t xml:space="preserve"> всех источников финансирования</w:t>
      </w:r>
    </w:p>
    <w:p w14:paraId="5CF0B803" w14:textId="77777777" w:rsidR="00FC7DC0" w:rsidRPr="00FC7DC0" w:rsidRDefault="00FC7DC0" w:rsidP="00FC7DC0">
      <w:pPr>
        <w:ind w:left="10620"/>
        <w:jc w:val="both"/>
        <w:rPr>
          <w:szCs w:val="28"/>
        </w:rPr>
      </w:pPr>
    </w:p>
    <w:tbl>
      <w:tblPr>
        <w:tblStyle w:val="2"/>
        <w:tblW w:w="15835" w:type="dxa"/>
        <w:tblInd w:w="-714" w:type="dxa"/>
        <w:tblLook w:val="04A0" w:firstRow="1" w:lastRow="0" w:firstColumn="1" w:lastColumn="0" w:noHBand="0" w:noVBand="1"/>
      </w:tblPr>
      <w:tblGrid>
        <w:gridCol w:w="488"/>
        <w:gridCol w:w="3013"/>
        <w:gridCol w:w="889"/>
        <w:gridCol w:w="766"/>
        <w:gridCol w:w="650"/>
        <w:gridCol w:w="662"/>
        <w:gridCol w:w="869"/>
        <w:gridCol w:w="869"/>
        <w:gridCol w:w="710"/>
        <w:gridCol w:w="725"/>
        <w:gridCol w:w="869"/>
        <w:gridCol w:w="869"/>
        <w:gridCol w:w="708"/>
        <w:gridCol w:w="725"/>
        <w:gridCol w:w="805"/>
        <w:gridCol w:w="778"/>
        <w:gridCol w:w="709"/>
        <w:gridCol w:w="723"/>
        <w:gridCol w:w="8"/>
      </w:tblGrid>
      <w:tr w:rsidR="00BE4FC6" w:rsidRPr="00FC7DC0" w14:paraId="2D98C1D7" w14:textId="77777777" w:rsidTr="00CA35F5">
        <w:trPr>
          <w:trHeight w:val="515"/>
        </w:trPr>
        <w:tc>
          <w:tcPr>
            <w:tcW w:w="488" w:type="dxa"/>
            <w:vMerge w:val="restart"/>
            <w:vAlign w:val="center"/>
          </w:tcPr>
          <w:p w14:paraId="680AA351" w14:textId="77777777" w:rsidR="00BE4FC6" w:rsidRPr="00FC7DC0" w:rsidRDefault="00BE4FC6" w:rsidP="00185E4B">
            <w:pPr>
              <w:jc w:val="center"/>
              <w:rPr>
                <w:sz w:val="20"/>
                <w:szCs w:val="20"/>
              </w:rPr>
            </w:pPr>
            <w:r w:rsidRPr="00FC7DC0">
              <w:rPr>
                <w:sz w:val="20"/>
                <w:szCs w:val="20"/>
              </w:rPr>
              <w:t>№</w:t>
            </w:r>
          </w:p>
          <w:p w14:paraId="14612BFC" w14:textId="7B285A06" w:rsidR="00BE4FC6" w:rsidRPr="00FC7DC0" w:rsidRDefault="00BE4FC6" w:rsidP="00185E4B">
            <w:pPr>
              <w:jc w:val="center"/>
              <w:rPr>
                <w:sz w:val="20"/>
                <w:szCs w:val="20"/>
              </w:rPr>
            </w:pPr>
            <w:r w:rsidRPr="00FC7DC0">
              <w:rPr>
                <w:sz w:val="20"/>
                <w:szCs w:val="20"/>
              </w:rPr>
              <w:t>п/п</w:t>
            </w:r>
          </w:p>
        </w:tc>
        <w:tc>
          <w:tcPr>
            <w:tcW w:w="3013" w:type="dxa"/>
            <w:vMerge w:val="restart"/>
            <w:vAlign w:val="center"/>
          </w:tcPr>
          <w:p w14:paraId="6EE122D5" w14:textId="32FA6025" w:rsidR="00BE4FC6" w:rsidRPr="00FC7DC0" w:rsidRDefault="00BE4FC6" w:rsidP="00185E4B">
            <w:pPr>
              <w:jc w:val="center"/>
              <w:rPr>
                <w:sz w:val="20"/>
                <w:szCs w:val="20"/>
              </w:rPr>
            </w:pPr>
            <w:r w:rsidRPr="00FC7DC0">
              <w:rPr>
                <w:sz w:val="20"/>
                <w:szCs w:val="20"/>
              </w:rPr>
              <w:t>Наименование основного мероприятия (направление расходов)</w:t>
            </w:r>
          </w:p>
        </w:tc>
        <w:tc>
          <w:tcPr>
            <w:tcW w:w="12334" w:type="dxa"/>
            <w:gridSpan w:val="17"/>
          </w:tcPr>
          <w:p w14:paraId="66D4C69B" w14:textId="4789CEA8" w:rsidR="00BE4FC6" w:rsidRPr="00BE4FC6" w:rsidRDefault="00BE4FC6" w:rsidP="00185E4B">
            <w:pPr>
              <w:ind w:left="-108" w:right="-108"/>
              <w:jc w:val="center"/>
              <w:rPr>
                <w:bCs/>
                <w:sz w:val="20"/>
                <w:szCs w:val="20"/>
              </w:rPr>
            </w:pPr>
            <w:r w:rsidRPr="00BE4FC6">
              <w:rPr>
                <w:bCs/>
                <w:sz w:val="20"/>
                <w:szCs w:val="20"/>
              </w:rPr>
              <w:t>Финансовые затраты на реализацию программы</w:t>
            </w:r>
          </w:p>
          <w:p w14:paraId="6569F995" w14:textId="38BC7CEE" w:rsidR="00BE4FC6" w:rsidRPr="00FC7DC0" w:rsidRDefault="00BE4FC6" w:rsidP="00185E4B">
            <w:pPr>
              <w:jc w:val="center"/>
              <w:rPr>
                <w:sz w:val="20"/>
                <w:szCs w:val="20"/>
              </w:rPr>
            </w:pPr>
            <w:r w:rsidRPr="00BE4FC6">
              <w:rPr>
                <w:bCs/>
                <w:sz w:val="20"/>
                <w:szCs w:val="20"/>
              </w:rPr>
              <w:t>(тыс. руб</w:t>
            </w:r>
            <w:r w:rsidR="00932D90">
              <w:rPr>
                <w:bCs/>
                <w:sz w:val="20"/>
                <w:szCs w:val="20"/>
              </w:rPr>
              <w:t>.</w:t>
            </w:r>
            <w:r w:rsidRPr="00BE4FC6">
              <w:rPr>
                <w:bCs/>
                <w:sz w:val="20"/>
                <w:szCs w:val="20"/>
              </w:rPr>
              <w:t>)</w:t>
            </w:r>
          </w:p>
        </w:tc>
      </w:tr>
      <w:tr w:rsidR="00BE4FC6" w:rsidRPr="00FC7DC0" w14:paraId="37CBFEEE" w14:textId="77777777" w:rsidTr="00CA35F5">
        <w:trPr>
          <w:trHeight w:val="515"/>
        </w:trPr>
        <w:tc>
          <w:tcPr>
            <w:tcW w:w="488" w:type="dxa"/>
            <w:vMerge/>
            <w:vAlign w:val="center"/>
          </w:tcPr>
          <w:p w14:paraId="6195AB16" w14:textId="1B781000" w:rsidR="00BE4FC6" w:rsidRPr="00FC7DC0" w:rsidRDefault="00BE4FC6" w:rsidP="00185E4B">
            <w:pPr>
              <w:jc w:val="center"/>
              <w:rPr>
                <w:sz w:val="20"/>
                <w:szCs w:val="20"/>
              </w:rPr>
            </w:pPr>
          </w:p>
        </w:tc>
        <w:tc>
          <w:tcPr>
            <w:tcW w:w="3013" w:type="dxa"/>
            <w:vMerge/>
            <w:vAlign w:val="center"/>
          </w:tcPr>
          <w:p w14:paraId="45D1637A" w14:textId="0461B21B" w:rsidR="00BE4FC6" w:rsidRPr="00FC7DC0" w:rsidRDefault="00BE4FC6" w:rsidP="00185E4B">
            <w:pPr>
              <w:jc w:val="center"/>
              <w:rPr>
                <w:sz w:val="20"/>
                <w:szCs w:val="20"/>
              </w:rPr>
            </w:pPr>
          </w:p>
        </w:tc>
        <w:tc>
          <w:tcPr>
            <w:tcW w:w="2967" w:type="dxa"/>
            <w:gridSpan w:val="4"/>
          </w:tcPr>
          <w:p w14:paraId="0CE21C29" w14:textId="77777777" w:rsidR="00BE4FC6" w:rsidRPr="00FC7DC0" w:rsidRDefault="00BE4FC6" w:rsidP="00185E4B">
            <w:pPr>
              <w:jc w:val="center"/>
              <w:rPr>
                <w:sz w:val="20"/>
                <w:szCs w:val="20"/>
              </w:rPr>
            </w:pPr>
            <w:r w:rsidRPr="00FC7DC0">
              <w:rPr>
                <w:sz w:val="20"/>
                <w:szCs w:val="20"/>
              </w:rPr>
              <w:t>Всего за весь период реализации программы</w:t>
            </w:r>
          </w:p>
        </w:tc>
        <w:tc>
          <w:tcPr>
            <w:tcW w:w="3173" w:type="dxa"/>
            <w:gridSpan w:val="4"/>
          </w:tcPr>
          <w:p w14:paraId="595F0664" w14:textId="77777777" w:rsidR="00BE4FC6" w:rsidRPr="00FC7DC0" w:rsidRDefault="00BE4FC6" w:rsidP="00185E4B">
            <w:pPr>
              <w:jc w:val="center"/>
              <w:rPr>
                <w:sz w:val="20"/>
                <w:szCs w:val="20"/>
              </w:rPr>
            </w:pPr>
            <w:r w:rsidRPr="00FC7DC0">
              <w:rPr>
                <w:sz w:val="20"/>
                <w:szCs w:val="20"/>
              </w:rPr>
              <w:t>Первый год реализации программы</w:t>
            </w:r>
          </w:p>
        </w:tc>
        <w:tc>
          <w:tcPr>
            <w:tcW w:w="3171" w:type="dxa"/>
            <w:gridSpan w:val="4"/>
          </w:tcPr>
          <w:p w14:paraId="546C9AA3" w14:textId="77777777" w:rsidR="00BE4FC6" w:rsidRDefault="00BE4FC6" w:rsidP="00185E4B">
            <w:pPr>
              <w:jc w:val="center"/>
              <w:rPr>
                <w:sz w:val="20"/>
                <w:szCs w:val="20"/>
              </w:rPr>
            </w:pPr>
            <w:r w:rsidRPr="00FC7DC0">
              <w:rPr>
                <w:sz w:val="20"/>
                <w:szCs w:val="20"/>
              </w:rPr>
              <w:t xml:space="preserve">Второй год реализации </w:t>
            </w:r>
          </w:p>
          <w:p w14:paraId="2D851EB1" w14:textId="7AA2D905" w:rsidR="00BE4FC6" w:rsidRPr="00FC7DC0" w:rsidRDefault="00BE4FC6" w:rsidP="00185E4B">
            <w:pPr>
              <w:jc w:val="center"/>
              <w:rPr>
                <w:sz w:val="20"/>
                <w:szCs w:val="20"/>
              </w:rPr>
            </w:pPr>
            <w:r w:rsidRPr="00FC7DC0">
              <w:rPr>
                <w:sz w:val="20"/>
                <w:szCs w:val="20"/>
              </w:rPr>
              <w:t>программы</w:t>
            </w:r>
          </w:p>
        </w:tc>
        <w:tc>
          <w:tcPr>
            <w:tcW w:w="3023" w:type="dxa"/>
            <w:gridSpan w:val="5"/>
          </w:tcPr>
          <w:p w14:paraId="66F74982" w14:textId="747E0209" w:rsidR="00BE4FC6" w:rsidRPr="00FC7DC0" w:rsidRDefault="00BE4FC6" w:rsidP="00185E4B">
            <w:pPr>
              <w:jc w:val="center"/>
              <w:rPr>
                <w:sz w:val="20"/>
                <w:szCs w:val="20"/>
              </w:rPr>
            </w:pPr>
            <w:r w:rsidRPr="00FC7DC0">
              <w:rPr>
                <w:sz w:val="20"/>
                <w:szCs w:val="20"/>
              </w:rPr>
              <w:t xml:space="preserve">Последующие </w:t>
            </w:r>
            <w:r w:rsidR="00F02C14">
              <w:rPr>
                <w:sz w:val="20"/>
                <w:szCs w:val="20"/>
              </w:rPr>
              <w:t>годы</w:t>
            </w:r>
            <w:r w:rsidRPr="00FC7DC0">
              <w:rPr>
                <w:sz w:val="20"/>
                <w:szCs w:val="20"/>
              </w:rPr>
              <w:t xml:space="preserve"> реализации программы</w:t>
            </w:r>
          </w:p>
        </w:tc>
      </w:tr>
      <w:tr w:rsidR="00185E4B" w:rsidRPr="000B345D" w14:paraId="7E6BF9E9" w14:textId="77777777" w:rsidTr="00CA35F5">
        <w:trPr>
          <w:gridAfter w:val="1"/>
          <w:wAfter w:w="8" w:type="dxa"/>
          <w:trHeight w:val="268"/>
        </w:trPr>
        <w:tc>
          <w:tcPr>
            <w:tcW w:w="488" w:type="dxa"/>
            <w:vMerge/>
          </w:tcPr>
          <w:p w14:paraId="27FFD039" w14:textId="77777777" w:rsidR="00BE4FC6" w:rsidRPr="00FC7DC0" w:rsidRDefault="00BE4FC6" w:rsidP="00185E4B">
            <w:pPr>
              <w:jc w:val="both"/>
              <w:rPr>
                <w:sz w:val="20"/>
                <w:szCs w:val="20"/>
              </w:rPr>
            </w:pPr>
          </w:p>
        </w:tc>
        <w:tc>
          <w:tcPr>
            <w:tcW w:w="3013" w:type="dxa"/>
            <w:vMerge/>
          </w:tcPr>
          <w:p w14:paraId="1BE3D36E" w14:textId="77777777" w:rsidR="00BE4FC6" w:rsidRPr="00FC7DC0" w:rsidRDefault="00BE4FC6" w:rsidP="00185E4B">
            <w:pPr>
              <w:jc w:val="both"/>
              <w:rPr>
                <w:sz w:val="20"/>
                <w:szCs w:val="20"/>
              </w:rPr>
            </w:pPr>
          </w:p>
        </w:tc>
        <w:tc>
          <w:tcPr>
            <w:tcW w:w="889" w:type="dxa"/>
          </w:tcPr>
          <w:p w14:paraId="0E32E9B2" w14:textId="77777777" w:rsidR="00BE4FC6" w:rsidRPr="00FC7DC0" w:rsidRDefault="00BE4FC6" w:rsidP="00185E4B">
            <w:pPr>
              <w:jc w:val="center"/>
              <w:rPr>
                <w:sz w:val="20"/>
                <w:szCs w:val="20"/>
              </w:rPr>
            </w:pPr>
            <w:r w:rsidRPr="00FC7DC0">
              <w:rPr>
                <w:sz w:val="20"/>
                <w:szCs w:val="20"/>
              </w:rPr>
              <w:t>Всего</w:t>
            </w:r>
          </w:p>
        </w:tc>
        <w:tc>
          <w:tcPr>
            <w:tcW w:w="766" w:type="dxa"/>
          </w:tcPr>
          <w:p w14:paraId="523C171F" w14:textId="77777777" w:rsidR="00BE4FC6" w:rsidRPr="00FC7DC0" w:rsidRDefault="00BE4FC6" w:rsidP="00185E4B">
            <w:pPr>
              <w:jc w:val="center"/>
              <w:rPr>
                <w:sz w:val="20"/>
                <w:szCs w:val="20"/>
              </w:rPr>
            </w:pPr>
            <w:r w:rsidRPr="00FC7DC0">
              <w:rPr>
                <w:sz w:val="20"/>
                <w:szCs w:val="20"/>
              </w:rPr>
              <w:t>МБ</w:t>
            </w:r>
          </w:p>
        </w:tc>
        <w:tc>
          <w:tcPr>
            <w:tcW w:w="650" w:type="dxa"/>
          </w:tcPr>
          <w:p w14:paraId="664FE8B6" w14:textId="77777777" w:rsidR="00BE4FC6" w:rsidRPr="00FC7DC0" w:rsidRDefault="00BE4FC6" w:rsidP="00185E4B">
            <w:pPr>
              <w:jc w:val="center"/>
              <w:rPr>
                <w:sz w:val="20"/>
                <w:szCs w:val="20"/>
              </w:rPr>
            </w:pPr>
            <w:r w:rsidRPr="00FC7DC0">
              <w:rPr>
                <w:sz w:val="20"/>
                <w:szCs w:val="20"/>
              </w:rPr>
              <w:t>РБ</w:t>
            </w:r>
          </w:p>
        </w:tc>
        <w:tc>
          <w:tcPr>
            <w:tcW w:w="662" w:type="dxa"/>
          </w:tcPr>
          <w:p w14:paraId="229F6FE7" w14:textId="77777777" w:rsidR="00BE4FC6" w:rsidRPr="00FC7DC0" w:rsidRDefault="00BE4FC6" w:rsidP="00185E4B">
            <w:pPr>
              <w:jc w:val="center"/>
              <w:rPr>
                <w:sz w:val="20"/>
                <w:szCs w:val="20"/>
              </w:rPr>
            </w:pPr>
            <w:r w:rsidRPr="00FC7DC0">
              <w:rPr>
                <w:sz w:val="20"/>
                <w:szCs w:val="20"/>
              </w:rPr>
              <w:t>ФБ</w:t>
            </w:r>
          </w:p>
        </w:tc>
        <w:tc>
          <w:tcPr>
            <w:tcW w:w="869" w:type="dxa"/>
          </w:tcPr>
          <w:p w14:paraId="5994A5F7" w14:textId="77777777" w:rsidR="00BE4FC6" w:rsidRPr="00FC7DC0" w:rsidRDefault="00BE4FC6" w:rsidP="00185E4B">
            <w:pPr>
              <w:jc w:val="center"/>
              <w:rPr>
                <w:sz w:val="20"/>
                <w:szCs w:val="20"/>
              </w:rPr>
            </w:pPr>
            <w:r w:rsidRPr="00FC7DC0">
              <w:rPr>
                <w:sz w:val="20"/>
                <w:szCs w:val="20"/>
              </w:rPr>
              <w:t>Всего</w:t>
            </w:r>
          </w:p>
        </w:tc>
        <w:tc>
          <w:tcPr>
            <w:tcW w:w="869" w:type="dxa"/>
          </w:tcPr>
          <w:p w14:paraId="36AFE5A6" w14:textId="77777777" w:rsidR="00BE4FC6" w:rsidRPr="00FC7DC0" w:rsidRDefault="00BE4FC6" w:rsidP="00185E4B">
            <w:pPr>
              <w:jc w:val="center"/>
              <w:rPr>
                <w:sz w:val="20"/>
                <w:szCs w:val="20"/>
              </w:rPr>
            </w:pPr>
            <w:r w:rsidRPr="00FC7DC0">
              <w:rPr>
                <w:sz w:val="20"/>
                <w:szCs w:val="20"/>
              </w:rPr>
              <w:t>МБ</w:t>
            </w:r>
          </w:p>
        </w:tc>
        <w:tc>
          <w:tcPr>
            <w:tcW w:w="710" w:type="dxa"/>
          </w:tcPr>
          <w:p w14:paraId="1509E0E2" w14:textId="77777777" w:rsidR="00BE4FC6" w:rsidRPr="00FC7DC0" w:rsidRDefault="00BE4FC6" w:rsidP="00185E4B">
            <w:pPr>
              <w:jc w:val="center"/>
              <w:rPr>
                <w:sz w:val="20"/>
                <w:szCs w:val="20"/>
              </w:rPr>
            </w:pPr>
            <w:r w:rsidRPr="00FC7DC0">
              <w:rPr>
                <w:sz w:val="20"/>
                <w:szCs w:val="20"/>
              </w:rPr>
              <w:t>РБ</w:t>
            </w:r>
          </w:p>
        </w:tc>
        <w:tc>
          <w:tcPr>
            <w:tcW w:w="725" w:type="dxa"/>
          </w:tcPr>
          <w:p w14:paraId="3704EDD5" w14:textId="77777777" w:rsidR="00BE4FC6" w:rsidRPr="00FC7DC0" w:rsidRDefault="00BE4FC6" w:rsidP="00185E4B">
            <w:pPr>
              <w:jc w:val="center"/>
              <w:rPr>
                <w:sz w:val="20"/>
                <w:szCs w:val="20"/>
              </w:rPr>
            </w:pPr>
            <w:r w:rsidRPr="00FC7DC0">
              <w:rPr>
                <w:sz w:val="20"/>
                <w:szCs w:val="20"/>
              </w:rPr>
              <w:t>ФБ</w:t>
            </w:r>
          </w:p>
        </w:tc>
        <w:tc>
          <w:tcPr>
            <w:tcW w:w="869" w:type="dxa"/>
          </w:tcPr>
          <w:p w14:paraId="5324D2E7" w14:textId="77777777" w:rsidR="00BE4FC6" w:rsidRPr="00FC7DC0" w:rsidRDefault="00BE4FC6" w:rsidP="00185E4B">
            <w:pPr>
              <w:jc w:val="center"/>
              <w:rPr>
                <w:sz w:val="20"/>
                <w:szCs w:val="20"/>
              </w:rPr>
            </w:pPr>
            <w:r w:rsidRPr="00FC7DC0">
              <w:rPr>
                <w:sz w:val="20"/>
                <w:szCs w:val="20"/>
              </w:rPr>
              <w:t>Всего</w:t>
            </w:r>
          </w:p>
        </w:tc>
        <w:tc>
          <w:tcPr>
            <w:tcW w:w="869" w:type="dxa"/>
          </w:tcPr>
          <w:p w14:paraId="46BBCF8B" w14:textId="77777777" w:rsidR="00BE4FC6" w:rsidRPr="00FC7DC0" w:rsidRDefault="00BE4FC6" w:rsidP="00185E4B">
            <w:pPr>
              <w:jc w:val="center"/>
              <w:rPr>
                <w:sz w:val="20"/>
                <w:szCs w:val="20"/>
              </w:rPr>
            </w:pPr>
            <w:r w:rsidRPr="00FC7DC0">
              <w:rPr>
                <w:sz w:val="20"/>
                <w:szCs w:val="20"/>
              </w:rPr>
              <w:t>МБ</w:t>
            </w:r>
          </w:p>
        </w:tc>
        <w:tc>
          <w:tcPr>
            <w:tcW w:w="708" w:type="dxa"/>
          </w:tcPr>
          <w:p w14:paraId="2E15E95B" w14:textId="77777777" w:rsidR="00BE4FC6" w:rsidRPr="00FC7DC0" w:rsidRDefault="00BE4FC6" w:rsidP="00185E4B">
            <w:pPr>
              <w:jc w:val="center"/>
              <w:rPr>
                <w:sz w:val="20"/>
                <w:szCs w:val="20"/>
              </w:rPr>
            </w:pPr>
            <w:r w:rsidRPr="00FC7DC0">
              <w:rPr>
                <w:sz w:val="20"/>
                <w:szCs w:val="20"/>
              </w:rPr>
              <w:t>РБ</w:t>
            </w:r>
          </w:p>
        </w:tc>
        <w:tc>
          <w:tcPr>
            <w:tcW w:w="725" w:type="dxa"/>
          </w:tcPr>
          <w:p w14:paraId="19A60414" w14:textId="77777777" w:rsidR="00BE4FC6" w:rsidRPr="00FC7DC0" w:rsidRDefault="00BE4FC6" w:rsidP="00185E4B">
            <w:pPr>
              <w:jc w:val="center"/>
              <w:rPr>
                <w:sz w:val="20"/>
                <w:szCs w:val="20"/>
              </w:rPr>
            </w:pPr>
            <w:r w:rsidRPr="00FC7DC0">
              <w:rPr>
                <w:sz w:val="20"/>
                <w:szCs w:val="20"/>
              </w:rPr>
              <w:t>ФБ</w:t>
            </w:r>
          </w:p>
        </w:tc>
        <w:tc>
          <w:tcPr>
            <w:tcW w:w="805" w:type="dxa"/>
          </w:tcPr>
          <w:p w14:paraId="10F739B4" w14:textId="77777777" w:rsidR="00BE4FC6" w:rsidRPr="00FC7DC0" w:rsidRDefault="00BE4FC6" w:rsidP="00185E4B">
            <w:pPr>
              <w:jc w:val="center"/>
              <w:rPr>
                <w:sz w:val="20"/>
                <w:szCs w:val="20"/>
              </w:rPr>
            </w:pPr>
            <w:r w:rsidRPr="00FC7DC0">
              <w:rPr>
                <w:sz w:val="20"/>
                <w:szCs w:val="20"/>
              </w:rPr>
              <w:t>Всего</w:t>
            </w:r>
          </w:p>
        </w:tc>
        <w:tc>
          <w:tcPr>
            <w:tcW w:w="778" w:type="dxa"/>
          </w:tcPr>
          <w:p w14:paraId="776D57F9" w14:textId="77777777" w:rsidR="00BE4FC6" w:rsidRPr="00FC7DC0" w:rsidRDefault="00BE4FC6" w:rsidP="00185E4B">
            <w:pPr>
              <w:jc w:val="center"/>
              <w:rPr>
                <w:sz w:val="20"/>
                <w:szCs w:val="20"/>
              </w:rPr>
            </w:pPr>
            <w:r w:rsidRPr="00FC7DC0">
              <w:rPr>
                <w:sz w:val="20"/>
                <w:szCs w:val="20"/>
              </w:rPr>
              <w:t>МБ</w:t>
            </w:r>
          </w:p>
        </w:tc>
        <w:tc>
          <w:tcPr>
            <w:tcW w:w="709" w:type="dxa"/>
          </w:tcPr>
          <w:p w14:paraId="38D4E464" w14:textId="77777777" w:rsidR="00BE4FC6" w:rsidRPr="00FC7DC0" w:rsidRDefault="00BE4FC6" w:rsidP="00185E4B">
            <w:pPr>
              <w:jc w:val="center"/>
              <w:rPr>
                <w:sz w:val="20"/>
                <w:szCs w:val="20"/>
              </w:rPr>
            </w:pPr>
            <w:r w:rsidRPr="00FC7DC0">
              <w:rPr>
                <w:sz w:val="20"/>
                <w:szCs w:val="20"/>
              </w:rPr>
              <w:t>РБ</w:t>
            </w:r>
          </w:p>
        </w:tc>
        <w:tc>
          <w:tcPr>
            <w:tcW w:w="723" w:type="dxa"/>
          </w:tcPr>
          <w:p w14:paraId="5A4AB0C2" w14:textId="77777777" w:rsidR="00BE4FC6" w:rsidRPr="00FC7DC0" w:rsidRDefault="00BE4FC6" w:rsidP="00185E4B">
            <w:pPr>
              <w:jc w:val="center"/>
              <w:rPr>
                <w:sz w:val="20"/>
                <w:szCs w:val="20"/>
              </w:rPr>
            </w:pPr>
            <w:r w:rsidRPr="00FC7DC0">
              <w:rPr>
                <w:sz w:val="20"/>
                <w:szCs w:val="20"/>
              </w:rPr>
              <w:t>ФБ</w:t>
            </w:r>
          </w:p>
        </w:tc>
      </w:tr>
      <w:tr w:rsidR="00185E4B" w:rsidRPr="000B345D" w14:paraId="20941F5C" w14:textId="77777777" w:rsidTr="00CA35F5">
        <w:trPr>
          <w:gridAfter w:val="1"/>
          <w:wAfter w:w="8" w:type="dxa"/>
          <w:trHeight w:val="246"/>
        </w:trPr>
        <w:tc>
          <w:tcPr>
            <w:tcW w:w="488" w:type="dxa"/>
          </w:tcPr>
          <w:p w14:paraId="0F5F4E04" w14:textId="77B34502" w:rsidR="00C57AE7" w:rsidRPr="00C87707" w:rsidRDefault="00C57AE7" w:rsidP="00185E4B">
            <w:pPr>
              <w:jc w:val="both"/>
              <w:rPr>
                <w:b/>
                <w:sz w:val="20"/>
                <w:szCs w:val="20"/>
              </w:rPr>
            </w:pPr>
            <w:r w:rsidRPr="00C87707">
              <w:rPr>
                <w:b/>
                <w:sz w:val="20"/>
                <w:szCs w:val="20"/>
              </w:rPr>
              <w:t xml:space="preserve">1. </w:t>
            </w:r>
          </w:p>
        </w:tc>
        <w:tc>
          <w:tcPr>
            <w:tcW w:w="3013" w:type="dxa"/>
          </w:tcPr>
          <w:p w14:paraId="78D55602" w14:textId="77777777" w:rsidR="00C57AE7" w:rsidRPr="00C87707" w:rsidRDefault="00C57AE7" w:rsidP="00185E4B">
            <w:pPr>
              <w:jc w:val="both"/>
              <w:rPr>
                <w:b/>
                <w:sz w:val="20"/>
                <w:szCs w:val="20"/>
              </w:rPr>
            </w:pPr>
            <w:r w:rsidRPr="00C87707">
              <w:rPr>
                <w:b/>
                <w:sz w:val="20"/>
                <w:szCs w:val="20"/>
              </w:rPr>
              <w:t xml:space="preserve">Эффективное управление, распоряжение имуществом, находящимся в собственности муниципального образования </w:t>
            </w:r>
          </w:p>
          <w:p w14:paraId="5640B85B" w14:textId="7B6C1D86" w:rsidR="00C57AE7" w:rsidRPr="00FC7DC0" w:rsidRDefault="00C57AE7" w:rsidP="00185E4B">
            <w:pPr>
              <w:jc w:val="both"/>
              <w:rPr>
                <w:sz w:val="20"/>
                <w:szCs w:val="20"/>
              </w:rPr>
            </w:pPr>
            <w:r w:rsidRPr="00C87707">
              <w:rPr>
                <w:b/>
                <w:sz w:val="20"/>
                <w:szCs w:val="20"/>
              </w:rPr>
              <w:t>«Энемское городское поселение»</w:t>
            </w:r>
          </w:p>
        </w:tc>
        <w:tc>
          <w:tcPr>
            <w:tcW w:w="889" w:type="dxa"/>
            <w:shd w:val="clear" w:color="auto" w:fill="auto"/>
            <w:vAlign w:val="center"/>
          </w:tcPr>
          <w:p w14:paraId="0BED7126" w14:textId="03890189" w:rsidR="00C57AE7" w:rsidRPr="00FC7DC0" w:rsidRDefault="00C57AE7" w:rsidP="00185E4B">
            <w:pPr>
              <w:jc w:val="center"/>
              <w:rPr>
                <w:sz w:val="20"/>
                <w:szCs w:val="20"/>
              </w:rPr>
            </w:pPr>
            <w:r>
              <w:rPr>
                <w:sz w:val="20"/>
                <w:szCs w:val="20"/>
              </w:rPr>
              <w:t>300,0</w:t>
            </w:r>
          </w:p>
        </w:tc>
        <w:tc>
          <w:tcPr>
            <w:tcW w:w="766" w:type="dxa"/>
            <w:shd w:val="clear" w:color="auto" w:fill="auto"/>
            <w:vAlign w:val="center"/>
          </w:tcPr>
          <w:p w14:paraId="2F1A7C79" w14:textId="3A0C9972" w:rsidR="00C57AE7" w:rsidRPr="00FC7DC0" w:rsidRDefault="00C57AE7" w:rsidP="00185E4B">
            <w:pPr>
              <w:jc w:val="center"/>
              <w:rPr>
                <w:sz w:val="20"/>
                <w:szCs w:val="20"/>
              </w:rPr>
            </w:pPr>
            <w:r>
              <w:rPr>
                <w:sz w:val="20"/>
                <w:szCs w:val="20"/>
              </w:rPr>
              <w:t>300,0</w:t>
            </w:r>
          </w:p>
        </w:tc>
        <w:tc>
          <w:tcPr>
            <w:tcW w:w="650" w:type="dxa"/>
            <w:shd w:val="clear" w:color="auto" w:fill="auto"/>
            <w:vAlign w:val="center"/>
          </w:tcPr>
          <w:p w14:paraId="2625F43E" w14:textId="77777777" w:rsidR="00C57AE7" w:rsidRPr="00FC7DC0" w:rsidRDefault="00C57AE7" w:rsidP="00185E4B">
            <w:pPr>
              <w:jc w:val="center"/>
              <w:rPr>
                <w:sz w:val="20"/>
                <w:szCs w:val="20"/>
              </w:rPr>
            </w:pPr>
          </w:p>
        </w:tc>
        <w:tc>
          <w:tcPr>
            <w:tcW w:w="662" w:type="dxa"/>
            <w:shd w:val="clear" w:color="auto" w:fill="auto"/>
            <w:vAlign w:val="center"/>
          </w:tcPr>
          <w:p w14:paraId="1917B08A" w14:textId="77777777" w:rsidR="00C57AE7" w:rsidRPr="00FC7DC0" w:rsidRDefault="00C57AE7" w:rsidP="00185E4B">
            <w:pPr>
              <w:jc w:val="center"/>
              <w:rPr>
                <w:sz w:val="20"/>
                <w:szCs w:val="20"/>
              </w:rPr>
            </w:pPr>
          </w:p>
        </w:tc>
        <w:tc>
          <w:tcPr>
            <w:tcW w:w="869" w:type="dxa"/>
            <w:shd w:val="clear" w:color="auto" w:fill="auto"/>
            <w:vAlign w:val="center"/>
          </w:tcPr>
          <w:p w14:paraId="3CDC5295" w14:textId="1067787E" w:rsidR="00C57AE7" w:rsidRPr="00FC7DC0" w:rsidRDefault="00C57AE7" w:rsidP="00185E4B">
            <w:pPr>
              <w:jc w:val="center"/>
              <w:rPr>
                <w:sz w:val="20"/>
                <w:szCs w:val="20"/>
              </w:rPr>
            </w:pPr>
            <w:r>
              <w:rPr>
                <w:sz w:val="20"/>
                <w:szCs w:val="20"/>
              </w:rPr>
              <w:t>100,0</w:t>
            </w:r>
          </w:p>
        </w:tc>
        <w:tc>
          <w:tcPr>
            <w:tcW w:w="869" w:type="dxa"/>
            <w:shd w:val="clear" w:color="auto" w:fill="auto"/>
            <w:vAlign w:val="center"/>
          </w:tcPr>
          <w:p w14:paraId="6B58FDA9" w14:textId="6C863796" w:rsidR="00C57AE7" w:rsidRPr="00FC7DC0" w:rsidRDefault="00C57AE7" w:rsidP="00185E4B">
            <w:pPr>
              <w:jc w:val="center"/>
              <w:rPr>
                <w:sz w:val="20"/>
                <w:szCs w:val="20"/>
              </w:rPr>
            </w:pPr>
            <w:r>
              <w:rPr>
                <w:sz w:val="20"/>
                <w:szCs w:val="20"/>
              </w:rPr>
              <w:t>100,0</w:t>
            </w:r>
          </w:p>
        </w:tc>
        <w:tc>
          <w:tcPr>
            <w:tcW w:w="710" w:type="dxa"/>
            <w:shd w:val="clear" w:color="auto" w:fill="auto"/>
            <w:vAlign w:val="center"/>
          </w:tcPr>
          <w:p w14:paraId="50082CF0" w14:textId="77777777" w:rsidR="00C57AE7" w:rsidRPr="00FC7DC0" w:rsidRDefault="00C57AE7" w:rsidP="00185E4B">
            <w:pPr>
              <w:jc w:val="center"/>
              <w:rPr>
                <w:sz w:val="20"/>
                <w:szCs w:val="20"/>
              </w:rPr>
            </w:pPr>
          </w:p>
        </w:tc>
        <w:tc>
          <w:tcPr>
            <w:tcW w:w="725" w:type="dxa"/>
            <w:shd w:val="clear" w:color="auto" w:fill="auto"/>
            <w:vAlign w:val="center"/>
          </w:tcPr>
          <w:p w14:paraId="64B0C66E" w14:textId="77777777" w:rsidR="00C57AE7" w:rsidRPr="00FC7DC0" w:rsidRDefault="00C57AE7" w:rsidP="00185E4B">
            <w:pPr>
              <w:jc w:val="center"/>
              <w:rPr>
                <w:sz w:val="20"/>
                <w:szCs w:val="20"/>
              </w:rPr>
            </w:pPr>
          </w:p>
        </w:tc>
        <w:tc>
          <w:tcPr>
            <w:tcW w:w="869" w:type="dxa"/>
            <w:shd w:val="clear" w:color="auto" w:fill="auto"/>
            <w:vAlign w:val="center"/>
          </w:tcPr>
          <w:p w14:paraId="6CB96298" w14:textId="740F7012" w:rsidR="00C57AE7" w:rsidRPr="00FC7DC0" w:rsidRDefault="00C57AE7" w:rsidP="00185E4B">
            <w:pPr>
              <w:jc w:val="center"/>
              <w:rPr>
                <w:sz w:val="20"/>
                <w:szCs w:val="20"/>
              </w:rPr>
            </w:pPr>
            <w:r>
              <w:rPr>
                <w:sz w:val="20"/>
                <w:szCs w:val="20"/>
              </w:rPr>
              <w:t>100,0</w:t>
            </w:r>
          </w:p>
        </w:tc>
        <w:tc>
          <w:tcPr>
            <w:tcW w:w="869" w:type="dxa"/>
            <w:shd w:val="clear" w:color="auto" w:fill="auto"/>
            <w:vAlign w:val="center"/>
          </w:tcPr>
          <w:p w14:paraId="1F084BFE" w14:textId="0F4B690A" w:rsidR="00C57AE7" w:rsidRPr="00FC7DC0" w:rsidRDefault="00C57AE7" w:rsidP="00185E4B">
            <w:pPr>
              <w:jc w:val="center"/>
              <w:rPr>
                <w:sz w:val="20"/>
                <w:szCs w:val="20"/>
              </w:rPr>
            </w:pPr>
            <w:r>
              <w:rPr>
                <w:sz w:val="20"/>
                <w:szCs w:val="20"/>
              </w:rPr>
              <w:t>100,0</w:t>
            </w:r>
          </w:p>
        </w:tc>
        <w:tc>
          <w:tcPr>
            <w:tcW w:w="708" w:type="dxa"/>
            <w:shd w:val="clear" w:color="auto" w:fill="auto"/>
            <w:vAlign w:val="center"/>
          </w:tcPr>
          <w:p w14:paraId="1C5822F9" w14:textId="77777777" w:rsidR="00C57AE7" w:rsidRPr="00FC7DC0" w:rsidRDefault="00C57AE7" w:rsidP="00185E4B">
            <w:pPr>
              <w:jc w:val="center"/>
              <w:rPr>
                <w:sz w:val="20"/>
                <w:szCs w:val="20"/>
              </w:rPr>
            </w:pPr>
          </w:p>
        </w:tc>
        <w:tc>
          <w:tcPr>
            <w:tcW w:w="725" w:type="dxa"/>
            <w:shd w:val="clear" w:color="auto" w:fill="auto"/>
            <w:vAlign w:val="center"/>
          </w:tcPr>
          <w:p w14:paraId="7C4259CF" w14:textId="77777777" w:rsidR="00C57AE7" w:rsidRPr="00FC7DC0" w:rsidRDefault="00C57AE7" w:rsidP="00185E4B">
            <w:pPr>
              <w:jc w:val="center"/>
              <w:rPr>
                <w:sz w:val="20"/>
                <w:szCs w:val="20"/>
              </w:rPr>
            </w:pPr>
          </w:p>
        </w:tc>
        <w:tc>
          <w:tcPr>
            <w:tcW w:w="805" w:type="dxa"/>
            <w:shd w:val="clear" w:color="auto" w:fill="auto"/>
            <w:vAlign w:val="center"/>
          </w:tcPr>
          <w:p w14:paraId="187C529D" w14:textId="5B0959E8" w:rsidR="00C57AE7" w:rsidRPr="00FC7DC0" w:rsidRDefault="00C57AE7" w:rsidP="00185E4B">
            <w:pPr>
              <w:jc w:val="center"/>
              <w:rPr>
                <w:sz w:val="20"/>
                <w:szCs w:val="20"/>
              </w:rPr>
            </w:pPr>
            <w:r>
              <w:rPr>
                <w:sz w:val="20"/>
                <w:szCs w:val="20"/>
              </w:rPr>
              <w:t>100,0</w:t>
            </w:r>
          </w:p>
        </w:tc>
        <w:tc>
          <w:tcPr>
            <w:tcW w:w="778" w:type="dxa"/>
            <w:shd w:val="clear" w:color="auto" w:fill="auto"/>
            <w:vAlign w:val="center"/>
          </w:tcPr>
          <w:p w14:paraId="747A009D" w14:textId="10CAF8BE" w:rsidR="00C57AE7" w:rsidRPr="00FC7DC0" w:rsidRDefault="00C57AE7" w:rsidP="00185E4B">
            <w:pPr>
              <w:jc w:val="center"/>
              <w:rPr>
                <w:sz w:val="20"/>
                <w:szCs w:val="20"/>
              </w:rPr>
            </w:pPr>
            <w:r>
              <w:rPr>
                <w:sz w:val="20"/>
                <w:szCs w:val="20"/>
              </w:rPr>
              <w:t>100,0</w:t>
            </w:r>
          </w:p>
        </w:tc>
        <w:tc>
          <w:tcPr>
            <w:tcW w:w="709" w:type="dxa"/>
            <w:shd w:val="clear" w:color="auto" w:fill="auto"/>
            <w:vAlign w:val="center"/>
          </w:tcPr>
          <w:p w14:paraId="07766DFE" w14:textId="77777777" w:rsidR="00C57AE7" w:rsidRPr="00FC7DC0" w:rsidRDefault="00C57AE7" w:rsidP="00185E4B">
            <w:pPr>
              <w:jc w:val="center"/>
              <w:rPr>
                <w:sz w:val="20"/>
                <w:szCs w:val="20"/>
              </w:rPr>
            </w:pPr>
          </w:p>
        </w:tc>
        <w:tc>
          <w:tcPr>
            <w:tcW w:w="723" w:type="dxa"/>
            <w:shd w:val="clear" w:color="auto" w:fill="auto"/>
          </w:tcPr>
          <w:p w14:paraId="65664C90" w14:textId="77777777" w:rsidR="00C57AE7" w:rsidRPr="00FC7DC0" w:rsidRDefault="00C57AE7" w:rsidP="00185E4B">
            <w:pPr>
              <w:jc w:val="center"/>
              <w:rPr>
                <w:sz w:val="20"/>
                <w:szCs w:val="20"/>
              </w:rPr>
            </w:pPr>
          </w:p>
        </w:tc>
      </w:tr>
      <w:tr w:rsidR="00CA35F5" w:rsidRPr="000B345D" w14:paraId="3BCE2B78" w14:textId="77777777" w:rsidTr="00CA35F5">
        <w:trPr>
          <w:gridAfter w:val="1"/>
          <w:wAfter w:w="8" w:type="dxa"/>
          <w:trHeight w:val="246"/>
        </w:trPr>
        <w:tc>
          <w:tcPr>
            <w:tcW w:w="488" w:type="dxa"/>
          </w:tcPr>
          <w:p w14:paraId="6A41F924" w14:textId="693437CF" w:rsidR="00C57AE7" w:rsidRPr="00C87707" w:rsidRDefault="00C57AE7" w:rsidP="00185E4B">
            <w:pPr>
              <w:jc w:val="both"/>
              <w:rPr>
                <w:sz w:val="20"/>
                <w:szCs w:val="20"/>
              </w:rPr>
            </w:pPr>
            <w:r>
              <w:rPr>
                <w:sz w:val="20"/>
                <w:szCs w:val="20"/>
              </w:rPr>
              <w:t>1.1</w:t>
            </w:r>
          </w:p>
        </w:tc>
        <w:tc>
          <w:tcPr>
            <w:tcW w:w="3013" w:type="dxa"/>
          </w:tcPr>
          <w:p w14:paraId="7FFFD15C" w14:textId="16478112" w:rsidR="00C57AE7" w:rsidRPr="00C87707" w:rsidRDefault="00C57AE7" w:rsidP="00185E4B">
            <w:pPr>
              <w:jc w:val="both"/>
              <w:rPr>
                <w:sz w:val="20"/>
                <w:szCs w:val="20"/>
              </w:rPr>
            </w:pPr>
            <w:r w:rsidRPr="00C87707">
              <w:rPr>
                <w:sz w:val="20"/>
                <w:szCs w:val="20"/>
              </w:rPr>
              <w:t>Осуществление оценки объектов муниципальной собственности</w:t>
            </w:r>
          </w:p>
        </w:tc>
        <w:tc>
          <w:tcPr>
            <w:tcW w:w="889" w:type="dxa"/>
            <w:shd w:val="clear" w:color="auto" w:fill="auto"/>
            <w:vAlign w:val="center"/>
          </w:tcPr>
          <w:p w14:paraId="140FBD39" w14:textId="4CE10A4F" w:rsidR="00C57AE7" w:rsidRPr="00FC7DC0" w:rsidRDefault="00C57AE7" w:rsidP="00185E4B">
            <w:pPr>
              <w:jc w:val="center"/>
              <w:rPr>
                <w:sz w:val="20"/>
                <w:szCs w:val="20"/>
              </w:rPr>
            </w:pPr>
            <w:r>
              <w:rPr>
                <w:sz w:val="20"/>
                <w:szCs w:val="20"/>
              </w:rPr>
              <w:t>300,0</w:t>
            </w:r>
          </w:p>
        </w:tc>
        <w:tc>
          <w:tcPr>
            <w:tcW w:w="766" w:type="dxa"/>
            <w:shd w:val="clear" w:color="auto" w:fill="auto"/>
            <w:vAlign w:val="center"/>
          </w:tcPr>
          <w:p w14:paraId="3ADADE7E" w14:textId="1817C9E3" w:rsidR="00C57AE7" w:rsidRPr="00FC7DC0" w:rsidRDefault="00C57AE7" w:rsidP="00185E4B">
            <w:pPr>
              <w:jc w:val="center"/>
              <w:rPr>
                <w:sz w:val="20"/>
                <w:szCs w:val="20"/>
              </w:rPr>
            </w:pPr>
            <w:r>
              <w:rPr>
                <w:sz w:val="20"/>
                <w:szCs w:val="20"/>
              </w:rPr>
              <w:t>300,0</w:t>
            </w:r>
          </w:p>
        </w:tc>
        <w:tc>
          <w:tcPr>
            <w:tcW w:w="650" w:type="dxa"/>
            <w:shd w:val="clear" w:color="auto" w:fill="auto"/>
            <w:vAlign w:val="center"/>
          </w:tcPr>
          <w:p w14:paraId="799656BF" w14:textId="77777777" w:rsidR="00C57AE7" w:rsidRPr="00FC7DC0" w:rsidRDefault="00C57AE7" w:rsidP="00185E4B">
            <w:pPr>
              <w:jc w:val="center"/>
              <w:rPr>
                <w:sz w:val="20"/>
                <w:szCs w:val="20"/>
              </w:rPr>
            </w:pPr>
          </w:p>
        </w:tc>
        <w:tc>
          <w:tcPr>
            <w:tcW w:w="662" w:type="dxa"/>
            <w:shd w:val="clear" w:color="auto" w:fill="auto"/>
            <w:vAlign w:val="center"/>
          </w:tcPr>
          <w:p w14:paraId="178AC876" w14:textId="77777777" w:rsidR="00C57AE7" w:rsidRPr="00FC7DC0" w:rsidRDefault="00C57AE7" w:rsidP="00185E4B">
            <w:pPr>
              <w:jc w:val="center"/>
              <w:rPr>
                <w:sz w:val="20"/>
                <w:szCs w:val="20"/>
              </w:rPr>
            </w:pPr>
          </w:p>
        </w:tc>
        <w:tc>
          <w:tcPr>
            <w:tcW w:w="869" w:type="dxa"/>
            <w:shd w:val="clear" w:color="auto" w:fill="auto"/>
            <w:vAlign w:val="center"/>
          </w:tcPr>
          <w:p w14:paraId="42392013" w14:textId="681D5FC4" w:rsidR="00C57AE7" w:rsidRPr="00FC7DC0" w:rsidRDefault="00C57AE7" w:rsidP="00185E4B">
            <w:pPr>
              <w:jc w:val="center"/>
              <w:rPr>
                <w:sz w:val="20"/>
                <w:szCs w:val="20"/>
              </w:rPr>
            </w:pPr>
            <w:r>
              <w:rPr>
                <w:sz w:val="20"/>
                <w:szCs w:val="20"/>
              </w:rPr>
              <w:t>100,0</w:t>
            </w:r>
          </w:p>
        </w:tc>
        <w:tc>
          <w:tcPr>
            <w:tcW w:w="869" w:type="dxa"/>
            <w:shd w:val="clear" w:color="auto" w:fill="auto"/>
            <w:vAlign w:val="center"/>
          </w:tcPr>
          <w:p w14:paraId="24903E23" w14:textId="24CD8855" w:rsidR="00C57AE7" w:rsidRPr="00FC7DC0" w:rsidRDefault="00C57AE7" w:rsidP="00185E4B">
            <w:pPr>
              <w:jc w:val="center"/>
              <w:rPr>
                <w:sz w:val="20"/>
                <w:szCs w:val="20"/>
              </w:rPr>
            </w:pPr>
            <w:r>
              <w:rPr>
                <w:sz w:val="20"/>
                <w:szCs w:val="20"/>
              </w:rPr>
              <w:t>100,0</w:t>
            </w:r>
          </w:p>
        </w:tc>
        <w:tc>
          <w:tcPr>
            <w:tcW w:w="710" w:type="dxa"/>
            <w:shd w:val="clear" w:color="auto" w:fill="auto"/>
            <w:vAlign w:val="center"/>
          </w:tcPr>
          <w:p w14:paraId="4CAC9842" w14:textId="77777777" w:rsidR="00C57AE7" w:rsidRPr="00FC7DC0" w:rsidRDefault="00C57AE7" w:rsidP="00185E4B">
            <w:pPr>
              <w:jc w:val="center"/>
              <w:rPr>
                <w:sz w:val="20"/>
                <w:szCs w:val="20"/>
              </w:rPr>
            </w:pPr>
          </w:p>
        </w:tc>
        <w:tc>
          <w:tcPr>
            <w:tcW w:w="725" w:type="dxa"/>
            <w:shd w:val="clear" w:color="auto" w:fill="auto"/>
            <w:vAlign w:val="center"/>
          </w:tcPr>
          <w:p w14:paraId="145A0A20" w14:textId="77777777" w:rsidR="00C57AE7" w:rsidRPr="00FC7DC0" w:rsidRDefault="00C57AE7" w:rsidP="00185E4B">
            <w:pPr>
              <w:jc w:val="center"/>
              <w:rPr>
                <w:sz w:val="20"/>
                <w:szCs w:val="20"/>
              </w:rPr>
            </w:pPr>
          </w:p>
        </w:tc>
        <w:tc>
          <w:tcPr>
            <w:tcW w:w="869" w:type="dxa"/>
            <w:shd w:val="clear" w:color="auto" w:fill="auto"/>
            <w:vAlign w:val="center"/>
          </w:tcPr>
          <w:p w14:paraId="5D43218D" w14:textId="7BF3DDD2" w:rsidR="00C57AE7" w:rsidRPr="00FC7DC0" w:rsidRDefault="00C57AE7" w:rsidP="00185E4B">
            <w:pPr>
              <w:jc w:val="center"/>
              <w:rPr>
                <w:sz w:val="20"/>
                <w:szCs w:val="20"/>
              </w:rPr>
            </w:pPr>
            <w:r>
              <w:rPr>
                <w:sz w:val="20"/>
                <w:szCs w:val="20"/>
              </w:rPr>
              <w:t>100,0</w:t>
            </w:r>
          </w:p>
        </w:tc>
        <w:tc>
          <w:tcPr>
            <w:tcW w:w="869" w:type="dxa"/>
            <w:shd w:val="clear" w:color="auto" w:fill="auto"/>
            <w:vAlign w:val="center"/>
          </w:tcPr>
          <w:p w14:paraId="736AF357" w14:textId="5591C34A" w:rsidR="00C57AE7" w:rsidRPr="00FC7DC0" w:rsidRDefault="00C57AE7" w:rsidP="00185E4B">
            <w:pPr>
              <w:jc w:val="center"/>
              <w:rPr>
                <w:sz w:val="20"/>
                <w:szCs w:val="20"/>
              </w:rPr>
            </w:pPr>
            <w:r>
              <w:rPr>
                <w:sz w:val="20"/>
                <w:szCs w:val="20"/>
              </w:rPr>
              <w:t>100,0</w:t>
            </w:r>
          </w:p>
        </w:tc>
        <w:tc>
          <w:tcPr>
            <w:tcW w:w="708" w:type="dxa"/>
            <w:shd w:val="clear" w:color="auto" w:fill="auto"/>
            <w:vAlign w:val="center"/>
          </w:tcPr>
          <w:p w14:paraId="690637A1" w14:textId="77777777" w:rsidR="00C57AE7" w:rsidRPr="00FC7DC0" w:rsidRDefault="00C57AE7" w:rsidP="00185E4B">
            <w:pPr>
              <w:jc w:val="center"/>
              <w:rPr>
                <w:sz w:val="20"/>
                <w:szCs w:val="20"/>
              </w:rPr>
            </w:pPr>
          </w:p>
        </w:tc>
        <w:tc>
          <w:tcPr>
            <w:tcW w:w="725" w:type="dxa"/>
            <w:shd w:val="clear" w:color="auto" w:fill="auto"/>
            <w:vAlign w:val="center"/>
          </w:tcPr>
          <w:p w14:paraId="2E911267" w14:textId="77777777" w:rsidR="00C57AE7" w:rsidRPr="00FC7DC0" w:rsidRDefault="00C57AE7" w:rsidP="00185E4B">
            <w:pPr>
              <w:jc w:val="center"/>
              <w:rPr>
                <w:sz w:val="20"/>
                <w:szCs w:val="20"/>
              </w:rPr>
            </w:pPr>
          </w:p>
        </w:tc>
        <w:tc>
          <w:tcPr>
            <w:tcW w:w="805" w:type="dxa"/>
            <w:shd w:val="clear" w:color="auto" w:fill="auto"/>
            <w:vAlign w:val="center"/>
          </w:tcPr>
          <w:p w14:paraId="0E7BB703" w14:textId="53FDCD6A" w:rsidR="00C57AE7" w:rsidRPr="00FC7DC0" w:rsidRDefault="00C57AE7" w:rsidP="00185E4B">
            <w:pPr>
              <w:jc w:val="center"/>
              <w:rPr>
                <w:sz w:val="20"/>
                <w:szCs w:val="20"/>
              </w:rPr>
            </w:pPr>
            <w:r>
              <w:rPr>
                <w:sz w:val="20"/>
                <w:szCs w:val="20"/>
              </w:rPr>
              <w:t>100,0</w:t>
            </w:r>
          </w:p>
        </w:tc>
        <w:tc>
          <w:tcPr>
            <w:tcW w:w="778" w:type="dxa"/>
            <w:shd w:val="clear" w:color="auto" w:fill="auto"/>
            <w:vAlign w:val="center"/>
          </w:tcPr>
          <w:p w14:paraId="3B28AD68" w14:textId="4ABE4C0D" w:rsidR="00C57AE7" w:rsidRPr="00FC7DC0" w:rsidRDefault="00C57AE7" w:rsidP="00185E4B">
            <w:pPr>
              <w:jc w:val="center"/>
              <w:rPr>
                <w:sz w:val="20"/>
                <w:szCs w:val="20"/>
              </w:rPr>
            </w:pPr>
            <w:r>
              <w:rPr>
                <w:sz w:val="20"/>
                <w:szCs w:val="20"/>
              </w:rPr>
              <w:t>100,0</w:t>
            </w:r>
          </w:p>
        </w:tc>
        <w:tc>
          <w:tcPr>
            <w:tcW w:w="709" w:type="dxa"/>
            <w:shd w:val="clear" w:color="auto" w:fill="auto"/>
            <w:vAlign w:val="center"/>
          </w:tcPr>
          <w:p w14:paraId="229134EB" w14:textId="77777777" w:rsidR="00C57AE7" w:rsidRPr="00FC7DC0" w:rsidRDefault="00C57AE7" w:rsidP="00185E4B">
            <w:pPr>
              <w:jc w:val="center"/>
              <w:rPr>
                <w:sz w:val="20"/>
                <w:szCs w:val="20"/>
              </w:rPr>
            </w:pPr>
          </w:p>
        </w:tc>
        <w:tc>
          <w:tcPr>
            <w:tcW w:w="723" w:type="dxa"/>
            <w:shd w:val="clear" w:color="auto" w:fill="auto"/>
          </w:tcPr>
          <w:p w14:paraId="37A7CF72" w14:textId="77777777" w:rsidR="00C57AE7" w:rsidRPr="00FC7DC0" w:rsidRDefault="00C57AE7" w:rsidP="00185E4B">
            <w:pPr>
              <w:jc w:val="center"/>
              <w:rPr>
                <w:sz w:val="20"/>
                <w:szCs w:val="20"/>
              </w:rPr>
            </w:pPr>
          </w:p>
        </w:tc>
      </w:tr>
      <w:tr w:rsidR="00CA35F5" w:rsidRPr="000B345D" w14:paraId="62035371" w14:textId="77777777" w:rsidTr="00CA35F5">
        <w:trPr>
          <w:gridAfter w:val="1"/>
          <w:wAfter w:w="8" w:type="dxa"/>
          <w:trHeight w:val="246"/>
        </w:trPr>
        <w:tc>
          <w:tcPr>
            <w:tcW w:w="488" w:type="dxa"/>
          </w:tcPr>
          <w:p w14:paraId="1EBF3E54" w14:textId="278A2CE4" w:rsidR="00CA35F5" w:rsidRPr="00C87707" w:rsidRDefault="00CA35F5" w:rsidP="00CA35F5">
            <w:pPr>
              <w:jc w:val="both"/>
              <w:rPr>
                <w:b/>
                <w:sz w:val="20"/>
                <w:szCs w:val="20"/>
              </w:rPr>
            </w:pPr>
            <w:r>
              <w:rPr>
                <w:b/>
                <w:sz w:val="20"/>
                <w:szCs w:val="20"/>
              </w:rPr>
              <w:t>2</w:t>
            </w:r>
            <w:r w:rsidRPr="00C87707">
              <w:rPr>
                <w:b/>
                <w:sz w:val="20"/>
                <w:szCs w:val="20"/>
              </w:rPr>
              <w:t xml:space="preserve">. </w:t>
            </w:r>
          </w:p>
        </w:tc>
        <w:tc>
          <w:tcPr>
            <w:tcW w:w="3013" w:type="dxa"/>
          </w:tcPr>
          <w:p w14:paraId="29C6EA11" w14:textId="02E1967E" w:rsidR="00CA35F5" w:rsidRPr="00C87707" w:rsidRDefault="00CA35F5" w:rsidP="00CA35F5">
            <w:pPr>
              <w:jc w:val="both"/>
              <w:rPr>
                <w:b/>
                <w:sz w:val="20"/>
                <w:szCs w:val="20"/>
              </w:rPr>
            </w:pPr>
            <w:r w:rsidRPr="00C87707">
              <w:rPr>
                <w:b/>
                <w:sz w:val="20"/>
                <w:szCs w:val="20"/>
              </w:rPr>
              <w:t>Эффективное управление, распоряжение и рациональное использование земельных участков</w:t>
            </w:r>
          </w:p>
        </w:tc>
        <w:tc>
          <w:tcPr>
            <w:tcW w:w="889" w:type="dxa"/>
            <w:shd w:val="clear" w:color="auto" w:fill="auto"/>
            <w:vAlign w:val="center"/>
          </w:tcPr>
          <w:p w14:paraId="4F0E67F0" w14:textId="6ABAA645" w:rsidR="00CA35F5" w:rsidRPr="00FC7DC0" w:rsidRDefault="00CA35F5" w:rsidP="00CA35F5">
            <w:pPr>
              <w:jc w:val="center"/>
              <w:rPr>
                <w:sz w:val="20"/>
                <w:szCs w:val="20"/>
              </w:rPr>
            </w:pPr>
            <w:r>
              <w:rPr>
                <w:sz w:val="20"/>
                <w:szCs w:val="20"/>
              </w:rPr>
              <w:t>3720,0</w:t>
            </w:r>
          </w:p>
        </w:tc>
        <w:tc>
          <w:tcPr>
            <w:tcW w:w="766" w:type="dxa"/>
            <w:shd w:val="clear" w:color="auto" w:fill="auto"/>
            <w:vAlign w:val="center"/>
          </w:tcPr>
          <w:p w14:paraId="76B65340" w14:textId="1589898C" w:rsidR="00CA35F5" w:rsidRPr="00FC7DC0" w:rsidRDefault="00CA35F5" w:rsidP="00CA35F5">
            <w:pPr>
              <w:jc w:val="center"/>
              <w:rPr>
                <w:sz w:val="20"/>
                <w:szCs w:val="20"/>
              </w:rPr>
            </w:pPr>
            <w:r>
              <w:rPr>
                <w:sz w:val="20"/>
                <w:szCs w:val="20"/>
              </w:rPr>
              <w:t>3720,0</w:t>
            </w:r>
          </w:p>
        </w:tc>
        <w:tc>
          <w:tcPr>
            <w:tcW w:w="650" w:type="dxa"/>
            <w:shd w:val="clear" w:color="auto" w:fill="auto"/>
            <w:vAlign w:val="center"/>
          </w:tcPr>
          <w:p w14:paraId="4BA4C220" w14:textId="77777777" w:rsidR="00CA35F5" w:rsidRPr="00FC7DC0" w:rsidRDefault="00CA35F5" w:rsidP="00CA35F5">
            <w:pPr>
              <w:jc w:val="center"/>
              <w:rPr>
                <w:sz w:val="20"/>
                <w:szCs w:val="20"/>
              </w:rPr>
            </w:pPr>
          </w:p>
        </w:tc>
        <w:tc>
          <w:tcPr>
            <w:tcW w:w="662" w:type="dxa"/>
            <w:shd w:val="clear" w:color="auto" w:fill="auto"/>
            <w:vAlign w:val="center"/>
          </w:tcPr>
          <w:p w14:paraId="0AB8137B" w14:textId="77777777" w:rsidR="00CA35F5" w:rsidRPr="00FC7DC0" w:rsidRDefault="00CA35F5" w:rsidP="00CA35F5">
            <w:pPr>
              <w:jc w:val="center"/>
              <w:rPr>
                <w:sz w:val="20"/>
                <w:szCs w:val="20"/>
              </w:rPr>
            </w:pPr>
          </w:p>
        </w:tc>
        <w:tc>
          <w:tcPr>
            <w:tcW w:w="869" w:type="dxa"/>
            <w:shd w:val="clear" w:color="auto" w:fill="auto"/>
            <w:vAlign w:val="center"/>
          </w:tcPr>
          <w:p w14:paraId="52CFFE98" w14:textId="586E8996" w:rsidR="00CA35F5" w:rsidRPr="00FC7DC0" w:rsidRDefault="00CA35F5" w:rsidP="00CA35F5">
            <w:pPr>
              <w:jc w:val="center"/>
              <w:rPr>
                <w:sz w:val="20"/>
                <w:szCs w:val="20"/>
              </w:rPr>
            </w:pPr>
            <w:r w:rsidRPr="00D0475C">
              <w:rPr>
                <w:sz w:val="20"/>
                <w:szCs w:val="20"/>
              </w:rPr>
              <w:t>1240</w:t>
            </w:r>
            <w:r>
              <w:rPr>
                <w:sz w:val="20"/>
                <w:szCs w:val="20"/>
              </w:rPr>
              <w:t>,0</w:t>
            </w:r>
          </w:p>
        </w:tc>
        <w:tc>
          <w:tcPr>
            <w:tcW w:w="869" w:type="dxa"/>
            <w:shd w:val="clear" w:color="auto" w:fill="auto"/>
            <w:vAlign w:val="center"/>
          </w:tcPr>
          <w:p w14:paraId="1066EDCE" w14:textId="23A13582" w:rsidR="00CA35F5" w:rsidRPr="00FC7DC0" w:rsidRDefault="00CA35F5" w:rsidP="00CA35F5">
            <w:pPr>
              <w:jc w:val="center"/>
              <w:rPr>
                <w:sz w:val="20"/>
                <w:szCs w:val="20"/>
              </w:rPr>
            </w:pPr>
            <w:r w:rsidRPr="00D0475C">
              <w:rPr>
                <w:sz w:val="20"/>
                <w:szCs w:val="20"/>
              </w:rPr>
              <w:t>1240</w:t>
            </w:r>
            <w:r>
              <w:rPr>
                <w:sz w:val="20"/>
                <w:szCs w:val="20"/>
              </w:rPr>
              <w:t>,0</w:t>
            </w:r>
          </w:p>
        </w:tc>
        <w:tc>
          <w:tcPr>
            <w:tcW w:w="710" w:type="dxa"/>
            <w:shd w:val="clear" w:color="auto" w:fill="auto"/>
            <w:vAlign w:val="center"/>
          </w:tcPr>
          <w:p w14:paraId="57BDB07B" w14:textId="77777777" w:rsidR="00CA35F5" w:rsidRPr="00FC7DC0" w:rsidRDefault="00CA35F5" w:rsidP="00CA35F5">
            <w:pPr>
              <w:jc w:val="center"/>
              <w:rPr>
                <w:sz w:val="20"/>
                <w:szCs w:val="20"/>
              </w:rPr>
            </w:pPr>
          </w:p>
        </w:tc>
        <w:tc>
          <w:tcPr>
            <w:tcW w:w="725" w:type="dxa"/>
            <w:shd w:val="clear" w:color="auto" w:fill="auto"/>
            <w:vAlign w:val="center"/>
          </w:tcPr>
          <w:p w14:paraId="232844D0" w14:textId="77777777" w:rsidR="00CA35F5" w:rsidRPr="00FC7DC0" w:rsidRDefault="00CA35F5" w:rsidP="00CA35F5">
            <w:pPr>
              <w:jc w:val="center"/>
              <w:rPr>
                <w:sz w:val="20"/>
                <w:szCs w:val="20"/>
              </w:rPr>
            </w:pPr>
          </w:p>
        </w:tc>
        <w:tc>
          <w:tcPr>
            <w:tcW w:w="869" w:type="dxa"/>
            <w:shd w:val="clear" w:color="auto" w:fill="auto"/>
            <w:vAlign w:val="center"/>
          </w:tcPr>
          <w:p w14:paraId="5AE4A924" w14:textId="7A8E72EC" w:rsidR="00CA35F5" w:rsidRPr="00FC7DC0" w:rsidRDefault="00CA35F5" w:rsidP="00CA35F5">
            <w:pPr>
              <w:jc w:val="center"/>
              <w:rPr>
                <w:sz w:val="20"/>
                <w:szCs w:val="20"/>
              </w:rPr>
            </w:pPr>
            <w:r w:rsidRPr="00D0475C">
              <w:rPr>
                <w:sz w:val="20"/>
                <w:szCs w:val="20"/>
              </w:rPr>
              <w:t>1240</w:t>
            </w:r>
            <w:r>
              <w:rPr>
                <w:sz w:val="20"/>
                <w:szCs w:val="20"/>
              </w:rPr>
              <w:t>,0</w:t>
            </w:r>
          </w:p>
        </w:tc>
        <w:tc>
          <w:tcPr>
            <w:tcW w:w="869" w:type="dxa"/>
            <w:shd w:val="clear" w:color="auto" w:fill="auto"/>
            <w:vAlign w:val="center"/>
          </w:tcPr>
          <w:p w14:paraId="1139B228" w14:textId="45DBB880" w:rsidR="00CA35F5" w:rsidRPr="00FC7DC0" w:rsidRDefault="00CA35F5" w:rsidP="00CA35F5">
            <w:pPr>
              <w:jc w:val="center"/>
              <w:rPr>
                <w:sz w:val="20"/>
                <w:szCs w:val="20"/>
              </w:rPr>
            </w:pPr>
            <w:r w:rsidRPr="00D0475C">
              <w:rPr>
                <w:sz w:val="20"/>
                <w:szCs w:val="20"/>
              </w:rPr>
              <w:t>1240</w:t>
            </w:r>
            <w:r>
              <w:rPr>
                <w:sz w:val="20"/>
                <w:szCs w:val="20"/>
              </w:rPr>
              <w:t>,0</w:t>
            </w:r>
          </w:p>
        </w:tc>
        <w:tc>
          <w:tcPr>
            <w:tcW w:w="708" w:type="dxa"/>
            <w:shd w:val="clear" w:color="auto" w:fill="auto"/>
            <w:vAlign w:val="center"/>
          </w:tcPr>
          <w:p w14:paraId="6D746778" w14:textId="77777777" w:rsidR="00CA35F5" w:rsidRPr="00FC7DC0" w:rsidRDefault="00CA35F5" w:rsidP="00CA35F5">
            <w:pPr>
              <w:jc w:val="center"/>
              <w:rPr>
                <w:sz w:val="20"/>
                <w:szCs w:val="20"/>
              </w:rPr>
            </w:pPr>
          </w:p>
        </w:tc>
        <w:tc>
          <w:tcPr>
            <w:tcW w:w="725" w:type="dxa"/>
            <w:shd w:val="clear" w:color="auto" w:fill="auto"/>
            <w:vAlign w:val="center"/>
          </w:tcPr>
          <w:p w14:paraId="25B2569D" w14:textId="77777777" w:rsidR="00CA35F5" w:rsidRPr="00FC7DC0" w:rsidRDefault="00CA35F5" w:rsidP="00CA35F5">
            <w:pPr>
              <w:jc w:val="center"/>
              <w:rPr>
                <w:sz w:val="20"/>
                <w:szCs w:val="20"/>
              </w:rPr>
            </w:pPr>
          </w:p>
        </w:tc>
        <w:tc>
          <w:tcPr>
            <w:tcW w:w="805" w:type="dxa"/>
            <w:shd w:val="clear" w:color="auto" w:fill="auto"/>
            <w:vAlign w:val="center"/>
          </w:tcPr>
          <w:p w14:paraId="45B18DCA" w14:textId="1941EE94" w:rsidR="00CA35F5" w:rsidRPr="00FC7DC0" w:rsidRDefault="00CA35F5" w:rsidP="00CA35F5">
            <w:pPr>
              <w:jc w:val="center"/>
              <w:rPr>
                <w:sz w:val="20"/>
                <w:szCs w:val="20"/>
              </w:rPr>
            </w:pPr>
            <w:r w:rsidRPr="00D0475C">
              <w:rPr>
                <w:sz w:val="20"/>
                <w:szCs w:val="20"/>
              </w:rPr>
              <w:t>1240</w:t>
            </w:r>
            <w:r>
              <w:rPr>
                <w:sz w:val="20"/>
                <w:szCs w:val="20"/>
              </w:rPr>
              <w:t>,0</w:t>
            </w:r>
          </w:p>
        </w:tc>
        <w:tc>
          <w:tcPr>
            <w:tcW w:w="778" w:type="dxa"/>
            <w:shd w:val="clear" w:color="auto" w:fill="auto"/>
            <w:vAlign w:val="center"/>
          </w:tcPr>
          <w:p w14:paraId="47996688" w14:textId="116A62B5" w:rsidR="00CA35F5" w:rsidRPr="00FC7DC0" w:rsidRDefault="00CA35F5" w:rsidP="00CA35F5">
            <w:pPr>
              <w:jc w:val="center"/>
              <w:rPr>
                <w:sz w:val="20"/>
                <w:szCs w:val="20"/>
              </w:rPr>
            </w:pPr>
            <w:r w:rsidRPr="00D0475C">
              <w:rPr>
                <w:sz w:val="20"/>
                <w:szCs w:val="20"/>
              </w:rPr>
              <w:t>1240</w:t>
            </w:r>
            <w:r>
              <w:rPr>
                <w:sz w:val="20"/>
                <w:szCs w:val="20"/>
              </w:rPr>
              <w:t>,0</w:t>
            </w:r>
          </w:p>
        </w:tc>
        <w:tc>
          <w:tcPr>
            <w:tcW w:w="709" w:type="dxa"/>
            <w:shd w:val="clear" w:color="auto" w:fill="auto"/>
            <w:vAlign w:val="center"/>
          </w:tcPr>
          <w:p w14:paraId="62FF5BAD" w14:textId="77777777" w:rsidR="00CA35F5" w:rsidRPr="00FC7DC0" w:rsidRDefault="00CA35F5" w:rsidP="00CA35F5">
            <w:pPr>
              <w:jc w:val="center"/>
              <w:rPr>
                <w:sz w:val="20"/>
                <w:szCs w:val="20"/>
              </w:rPr>
            </w:pPr>
          </w:p>
        </w:tc>
        <w:tc>
          <w:tcPr>
            <w:tcW w:w="723" w:type="dxa"/>
            <w:shd w:val="clear" w:color="auto" w:fill="auto"/>
          </w:tcPr>
          <w:p w14:paraId="796CE7BE" w14:textId="77777777" w:rsidR="00CA35F5" w:rsidRPr="00FC7DC0" w:rsidRDefault="00CA35F5" w:rsidP="00CA35F5">
            <w:pPr>
              <w:jc w:val="center"/>
              <w:rPr>
                <w:sz w:val="20"/>
                <w:szCs w:val="20"/>
              </w:rPr>
            </w:pPr>
          </w:p>
        </w:tc>
      </w:tr>
      <w:tr w:rsidR="00CA35F5" w:rsidRPr="000B345D" w14:paraId="266BEE3E" w14:textId="77777777" w:rsidTr="00CA35F5">
        <w:trPr>
          <w:gridAfter w:val="1"/>
          <w:wAfter w:w="8" w:type="dxa"/>
          <w:trHeight w:val="246"/>
        </w:trPr>
        <w:tc>
          <w:tcPr>
            <w:tcW w:w="488" w:type="dxa"/>
          </w:tcPr>
          <w:p w14:paraId="05839CE1" w14:textId="52BCF097" w:rsidR="00CA35F5" w:rsidRPr="00FC7DC0" w:rsidRDefault="00CA35F5" w:rsidP="00CA35F5">
            <w:pPr>
              <w:jc w:val="both"/>
              <w:rPr>
                <w:sz w:val="20"/>
                <w:szCs w:val="20"/>
              </w:rPr>
            </w:pPr>
            <w:r>
              <w:rPr>
                <w:sz w:val="20"/>
                <w:szCs w:val="20"/>
              </w:rPr>
              <w:t>2.1</w:t>
            </w:r>
          </w:p>
        </w:tc>
        <w:tc>
          <w:tcPr>
            <w:tcW w:w="3013" w:type="dxa"/>
          </w:tcPr>
          <w:p w14:paraId="25261E42" w14:textId="02D0C4F9" w:rsidR="00CA35F5" w:rsidRPr="00FC7DC0" w:rsidRDefault="00CA35F5" w:rsidP="00CA35F5">
            <w:pPr>
              <w:jc w:val="both"/>
              <w:rPr>
                <w:sz w:val="20"/>
                <w:szCs w:val="20"/>
              </w:rPr>
            </w:pPr>
            <w:r w:rsidRPr="00C87707">
              <w:rPr>
                <w:sz w:val="20"/>
                <w:szCs w:val="20"/>
              </w:rPr>
              <w:t>Проведение кадастровых работ</w:t>
            </w:r>
          </w:p>
        </w:tc>
        <w:tc>
          <w:tcPr>
            <w:tcW w:w="889" w:type="dxa"/>
            <w:shd w:val="clear" w:color="auto" w:fill="auto"/>
            <w:vAlign w:val="center"/>
          </w:tcPr>
          <w:p w14:paraId="42639E7F" w14:textId="21CD4595" w:rsidR="00CA35F5" w:rsidRDefault="00CA35F5" w:rsidP="00CA35F5">
            <w:pPr>
              <w:jc w:val="center"/>
              <w:rPr>
                <w:sz w:val="20"/>
                <w:szCs w:val="20"/>
              </w:rPr>
            </w:pPr>
            <w:r>
              <w:rPr>
                <w:sz w:val="20"/>
                <w:szCs w:val="20"/>
              </w:rPr>
              <w:t>3720,0</w:t>
            </w:r>
          </w:p>
        </w:tc>
        <w:tc>
          <w:tcPr>
            <w:tcW w:w="766" w:type="dxa"/>
            <w:shd w:val="clear" w:color="auto" w:fill="auto"/>
            <w:vAlign w:val="center"/>
          </w:tcPr>
          <w:p w14:paraId="02C443C9" w14:textId="5AF32BBF" w:rsidR="00CA35F5" w:rsidRDefault="00CA35F5" w:rsidP="00CA35F5">
            <w:pPr>
              <w:jc w:val="center"/>
              <w:rPr>
                <w:sz w:val="20"/>
                <w:szCs w:val="20"/>
              </w:rPr>
            </w:pPr>
            <w:r>
              <w:rPr>
                <w:sz w:val="20"/>
                <w:szCs w:val="20"/>
              </w:rPr>
              <w:t>3720,0</w:t>
            </w:r>
          </w:p>
        </w:tc>
        <w:tc>
          <w:tcPr>
            <w:tcW w:w="650" w:type="dxa"/>
            <w:shd w:val="clear" w:color="auto" w:fill="auto"/>
            <w:vAlign w:val="center"/>
          </w:tcPr>
          <w:p w14:paraId="3E691ABC" w14:textId="77777777" w:rsidR="00CA35F5" w:rsidRPr="00FC7DC0" w:rsidRDefault="00CA35F5" w:rsidP="00CA35F5">
            <w:pPr>
              <w:jc w:val="center"/>
              <w:rPr>
                <w:sz w:val="20"/>
                <w:szCs w:val="20"/>
              </w:rPr>
            </w:pPr>
          </w:p>
        </w:tc>
        <w:tc>
          <w:tcPr>
            <w:tcW w:w="662" w:type="dxa"/>
            <w:shd w:val="clear" w:color="auto" w:fill="auto"/>
            <w:vAlign w:val="center"/>
          </w:tcPr>
          <w:p w14:paraId="61337849" w14:textId="77777777" w:rsidR="00CA35F5" w:rsidRPr="00FC7DC0" w:rsidRDefault="00CA35F5" w:rsidP="00CA35F5">
            <w:pPr>
              <w:jc w:val="center"/>
              <w:rPr>
                <w:sz w:val="20"/>
                <w:szCs w:val="20"/>
              </w:rPr>
            </w:pPr>
          </w:p>
        </w:tc>
        <w:tc>
          <w:tcPr>
            <w:tcW w:w="869" w:type="dxa"/>
            <w:shd w:val="clear" w:color="auto" w:fill="auto"/>
            <w:vAlign w:val="center"/>
          </w:tcPr>
          <w:p w14:paraId="0E9A7F22" w14:textId="52CEFA30" w:rsidR="00CA35F5" w:rsidRDefault="00CA35F5" w:rsidP="00CA35F5">
            <w:pPr>
              <w:jc w:val="center"/>
              <w:rPr>
                <w:sz w:val="20"/>
                <w:szCs w:val="20"/>
              </w:rPr>
            </w:pPr>
            <w:r w:rsidRPr="00D0475C">
              <w:rPr>
                <w:sz w:val="20"/>
                <w:szCs w:val="20"/>
              </w:rPr>
              <w:t>1240</w:t>
            </w:r>
            <w:r>
              <w:rPr>
                <w:sz w:val="20"/>
                <w:szCs w:val="20"/>
              </w:rPr>
              <w:t>,0</w:t>
            </w:r>
          </w:p>
        </w:tc>
        <w:tc>
          <w:tcPr>
            <w:tcW w:w="869" w:type="dxa"/>
            <w:shd w:val="clear" w:color="auto" w:fill="auto"/>
            <w:vAlign w:val="center"/>
          </w:tcPr>
          <w:p w14:paraId="580C036E" w14:textId="1797A9DB" w:rsidR="00CA35F5" w:rsidRDefault="00CA35F5" w:rsidP="00CA35F5">
            <w:pPr>
              <w:jc w:val="center"/>
              <w:rPr>
                <w:sz w:val="20"/>
                <w:szCs w:val="20"/>
              </w:rPr>
            </w:pPr>
            <w:r w:rsidRPr="00D0475C">
              <w:rPr>
                <w:sz w:val="20"/>
                <w:szCs w:val="20"/>
              </w:rPr>
              <w:t>1240</w:t>
            </w:r>
            <w:r>
              <w:rPr>
                <w:sz w:val="20"/>
                <w:szCs w:val="20"/>
              </w:rPr>
              <w:t>,0</w:t>
            </w:r>
          </w:p>
        </w:tc>
        <w:tc>
          <w:tcPr>
            <w:tcW w:w="710" w:type="dxa"/>
            <w:shd w:val="clear" w:color="auto" w:fill="auto"/>
            <w:vAlign w:val="center"/>
          </w:tcPr>
          <w:p w14:paraId="5FEC891F" w14:textId="77777777" w:rsidR="00CA35F5" w:rsidRPr="00FC7DC0" w:rsidRDefault="00CA35F5" w:rsidP="00CA35F5">
            <w:pPr>
              <w:jc w:val="center"/>
              <w:rPr>
                <w:sz w:val="20"/>
                <w:szCs w:val="20"/>
              </w:rPr>
            </w:pPr>
          </w:p>
        </w:tc>
        <w:tc>
          <w:tcPr>
            <w:tcW w:w="725" w:type="dxa"/>
            <w:shd w:val="clear" w:color="auto" w:fill="auto"/>
            <w:vAlign w:val="center"/>
          </w:tcPr>
          <w:p w14:paraId="10555543" w14:textId="77777777" w:rsidR="00CA35F5" w:rsidRPr="00FC7DC0" w:rsidRDefault="00CA35F5" w:rsidP="00CA35F5">
            <w:pPr>
              <w:jc w:val="center"/>
              <w:rPr>
                <w:sz w:val="20"/>
                <w:szCs w:val="20"/>
              </w:rPr>
            </w:pPr>
          </w:p>
        </w:tc>
        <w:tc>
          <w:tcPr>
            <w:tcW w:w="869" w:type="dxa"/>
            <w:shd w:val="clear" w:color="auto" w:fill="auto"/>
            <w:vAlign w:val="center"/>
          </w:tcPr>
          <w:p w14:paraId="34B4AD81" w14:textId="4FFCF0B9" w:rsidR="00CA35F5" w:rsidRDefault="00CA35F5" w:rsidP="00CA35F5">
            <w:pPr>
              <w:jc w:val="center"/>
              <w:rPr>
                <w:sz w:val="20"/>
                <w:szCs w:val="20"/>
              </w:rPr>
            </w:pPr>
            <w:r w:rsidRPr="00D0475C">
              <w:rPr>
                <w:sz w:val="20"/>
                <w:szCs w:val="20"/>
              </w:rPr>
              <w:t>1240</w:t>
            </w:r>
            <w:r>
              <w:rPr>
                <w:sz w:val="20"/>
                <w:szCs w:val="20"/>
              </w:rPr>
              <w:t>,0</w:t>
            </w:r>
          </w:p>
        </w:tc>
        <w:tc>
          <w:tcPr>
            <w:tcW w:w="869" w:type="dxa"/>
            <w:shd w:val="clear" w:color="auto" w:fill="auto"/>
            <w:vAlign w:val="center"/>
          </w:tcPr>
          <w:p w14:paraId="1270F041" w14:textId="73840AED" w:rsidR="00CA35F5" w:rsidRDefault="00CA35F5" w:rsidP="00CA35F5">
            <w:pPr>
              <w:jc w:val="center"/>
              <w:rPr>
                <w:sz w:val="20"/>
                <w:szCs w:val="20"/>
              </w:rPr>
            </w:pPr>
            <w:r w:rsidRPr="00D0475C">
              <w:rPr>
                <w:sz w:val="20"/>
                <w:szCs w:val="20"/>
              </w:rPr>
              <w:t>1240</w:t>
            </w:r>
            <w:r>
              <w:rPr>
                <w:sz w:val="20"/>
                <w:szCs w:val="20"/>
              </w:rPr>
              <w:t>,0</w:t>
            </w:r>
          </w:p>
        </w:tc>
        <w:tc>
          <w:tcPr>
            <w:tcW w:w="708" w:type="dxa"/>
            <w:shd w:val="clear" w:color="auto" w:fill="auto"/>
            <w:vAlign w:val="center"/>
          </w:tcPr>
          <w:p w14:paraId="11BD9E8B" w14:textId="77777777" w:rsidR="00CA35F5" w:rsidRPr="00FC7DC0" w:rsidRDefault="00CA35F5" w:rsidP="00CA35F5">
            <w:pPr>
              <w:jc w:val="center"/>
              <w:rPr>
                <w:sz w:val="20"/>
                <w:szCs w:val="20"/>
              </w:rPr>
            </w:pPr>
          </w:p>
        </w:tc>
        <w:tc>
          <w:tcPr>
            <w:tcW w:w="725" w:type="dxa"/>
            <w:shd w:val="clear" w:color="auto" w:fill="auto"/>
            <w:vAlign w:val="center"/>
          </w:tcPr>
          <w:p w14:paraId="3278056D" w14:textId="77777777" w:rsidR="00CA35F5" w:rsidRPr="00FC7DC0" w:rsidRDefault="00CA35F5" w:rsidP="00CA35F5">
            <w:pPr>
              <w:jc w:val="center"/>
              <w:rPr>
                <w:sz w:val="20"/>
                <w:szCs w:val="20"/>
              </w:rPr>
            </w:pPr>
          </w:p>
        </w:tc>
        <w:tc>
          <w:tcPr>
            <w:tcW w:w="805" w:type="dxa"/>
            <w:shd w:val="clear" w:color="auto" w:fill="auto"/>
            <w:vAlign w:val="center"/>
          </w:tcPr>
          <w:p w14:paraId="4174F2A6" w14:textId="73A2DE40" w:rsidR="00CA35F5" w:rsidRDefault="00CA35F5" w:rsidP="00CA35F5">
            <w:pPr>
              <w:jc w:val="center"/>
              <w:rPr>
                <w:sz w:val="20"/>
                <w:szCs w:val="20"/>
              </w:rPr>
            </w:pPr>
            <w:r w:rsidRPr="00D0475C">
              <w:rPr>
                <w:sz w:val="20"/>
                <w:szCs w:val="20"/>
              </w:rPr>
              <w:t>1240</w:t>
            </w:r>
            <w:r>
              <w:rPr>
                <w:sz w:val="20"/>
                <w:szCs w:val="20"/>
              </w:rPr>
              <w:t>,0</w:t>
            </w:r>
          </w:p>
        </w:tc>
        <w:tc>
          <w:tcPr>
            <w:tcW w:w="778" w:type="dxa"/>
            <w:shd w:val="clear" w:color="auto" w:fill="auto"/>
            <w:vAlign w:val="center"/>
          </w:tcPr>
          <w:p w14:paraId="3E8DB228" w14:textId="42F13EAE" w:rsidR="00CA35F5" w:rsidRDefault="00CA35F5" w:rsidP="00CA35F5">
            <w:pPr>
              <w:jc w:val="center"/>
              <w:rPr>
                <w:sz w:val="20"/>
                <w:szCs w:val="20"/>
              </w:rPr>
            </w:pPr>
            <w:r w:rsidRPr="00D0475C">
              <w:rPr>
                <w:sz w:val="20"/>
                <w:szCs w:val="20"/>
              </w:rPr>
              <w:t>1240</w:t>
            </w:r>
            <w:r>
              <w:rPr>
                <w:sz w:val="20"/>
                <w:szCs w:val="20"/>
              </w:rPr>
              <w:t>,0</w:t>
            </w:r>
          </w:p>
        </w:tc>
        <w:tc>
          <w:tcPr>
            <w:tcW w:w="709" w:type="dxa"/>
            <w:shd w:val="clear" w:color="auto" w:fill="auto"/>
            <w:vAlign w:val="center"/>
          </w:tcPr>
          <w:p w14:paraId="5CF878EE" w14:textId="77777777" w:rsidR="00CA35F5" w:rsidRPr="00FC7DC0" w:rsidRDefault="00CA35F5" w:rsidP="00CA35F5">
            <w:pPr>
              <w:jc w:val="center"/>
              <w:rPr>
                <w:sz w:val="20"/>
                <w:szCs w:val="20"/>
              </w:rPr>
            </w:pPr>
          </w:p>
        </w:tc>
        <w:tc>
          <w:tcPr>
            <w:tcW w:w="723" w:type="dxa"/>
            <w:shd w:val="clear" w:color="auto" w:fill="auto"/>
          </w:tcPr>
          <w:p w14:paraId="4344187B" w14:textId="77777777" w:rsidR="00CA35F5" w:rsidRPr="00FC7DC0" w:rsidRDefault="00CA35F5" w:rsidP="00CA35F5">
            <w:pPr>
              <w:jc w:val="center"/>
              <w:rPr>
                <w:sz w:val="20"/>
                <w:szCs w:val="20"/>
              </w:rPr>
            </w:pPr>
          </w:p>
        </w:tc>
      </w:tr>
      <w:tr w:rsidR="00CA35F5" w:rsidRPr="000B345D" w14:paraId="6486DFCB" w14:textId="77777777" w:rsidTr="00CA35F5">
        <w:trPr>
          <w:gridAfter w:val="1"/>
          <w:wAfter w:w="8" w:type="dxa"/>
          <w:trHeight w:val="246"/>
        </w:trPr>
        <w:tc>
          <w:tcPr>
            <w:tcW w:w="488" w:type="dxa"/>
          </w:tcPr>
          <w:p w14:paraId="145EA884" w14:textId="37C36A3A" w:rsidR="00CA35F5" w:rsidRPr="00CA35F5" w:rsidRDefault="00CA35F5" w:rsidP="00CA35F5">
            <w:pPr>
              <w:jc w:val="both"/>
              <w:rPr>
                <w:b/>
                <w:sz w:val="20"/>
                <w:szCs w:val="20"/>
              </w:rPr>
            </w:pPr>
            <w:r w:rsidRPr="00CA35F5">
              <w:rPr>
                <w:b/>
                <w:sz w:val="20"/>
                <w:szCs w:val="20"/>
              </w:rPr>
              <w:t>3.</w:t>
            </w:r>
          </w:p>
        </w:tc>
        <w:tc>
          <w:tcPr>
            <w:tcW w:w="3013" w:type="dxa"/>
          </w:tcPr>
          <w:p w14:paraId="0E739E7B" w14:textId="78138CAC" w:rsidR="00CA35F5" w:rsidRPr="00CA35F5" w:rsidRDefault="00CA35F5" w:rsidP="00CA35F5">
            <w:pPr>
              <w:jc w:val="both"/>
              <w:rPr>
                <w:b/>
                <w:sz w:val="20"/>
                <w:szCs w:val="20"/>
              </w:rPr>
            </w:pPr>
            <w:r w:rsidRPr="00CA35F5">
              <w:rPr>
                <w:b/>
                <w:sz w:val="20"/>
                <w:szCs w:val="20"/>
              </w:rPr>
              <w:t xml:space="preserve">Техническое сопровождение программного продукта «Программный комплекс по управлению имуществом и земельными ресурсами «Барс Имущество»  </w:t>
            </w:r>
          </w:p>
        </w:tc>
        <w:tc>
          <w:tcPr>
            <w:tcW w:w="889" w:type="dxa"/>
            <w:shd w:val="clear" w:color="auto" w:fill="auto"/>
            <w:vAlign w:val="center"/>
          </w:tcPr>
          <w:p w14:paraId="049395F3" w14:textId="3D29EE89" w:rsidR="00CA35F5" w:rsidRDefault="00CA35F5" w:rsidP="00CA35F5">
            <w:pPr>
              <w:jc w:val="center"/>
              <w:rPr>
                <w:sz w:val="20"/>
                <w:szCs w:val="20"/>
              </w:rPr>
            </w:pPr>
            <w:r>
              <w:rPr>
                <w:sz w:val="20"/>
                <w:szCs w:val="20"/>
              </w:rPr>
              <w:t>330,0</w:t>
            </w:r>
          </w:p>
        </w:tc>
        <w:tc>
          <w:tcPr>
            <w:tcW w:w="766" w:type="dxa"/>
            <w:shd w:val="clear" w:color="auto" w:fill="auto"/>
            <w:vAlign w:val="center"/>
          </w:tcPr>
          <w:p w14:paraId="2CEC46C6" w14:textId="7875CBD7" w:rsidR="00CA35F5" w:rsidRDefault="00CA35F5" w:rsidP="00CA35F5">
            <w:pPr>
              <w:jc w:val="center"/>
              <w:rPr>
                <w:sz w:val="20"/>
                <w:szCs w:val="20"/>
              </w:rPr>
            </w:pPr>
            <w:r>
              <w:rPr>
                <w:sz w:val="20"/>
                <w:szCs w:val="20"/>
              </w:rPr>
              <w:t>330,0</w:t>
            </w:r>
          </w:p>
        </w:tc>
        <w:tc>
          <w:tcPr>
            <w:tcW w:w="650" w:type="dxa"/>
            <w:shd w:val="clear" w:color="auto" w:fill="auto"/>
            <w:vAlign w:val="center"/>
          </w:tcPr>
          <w:p w14:paraId="7F63D5F2" w14:textId="77777777" w:rsidR="00CA35F5" w:rsidRPr="00FC7DC0" w:rsidRDefault="00CA35F5" w:rsidP="00CA35F5">
            <w:pPr>
              <w:jc w:val="center"/>
              <w:rPr>
                <w:sz w:val="20"/>
                <w:szCs w:val="20"/>
              </w:rPr>
            </w:pPr>
          </w:p>
        </w:tc>
        <w:tc>
          <w:tcPr>
            <w:tcW w:w="662" w:type="dxa"/>
            <w:shd w:val="clear" w:color="auto" w:fill="auto"/>
            <w:vAlign w:val="center"/>
          </w:tcPr>
          <w:p w14:paraId="341391B6" w14:textId="77777777" w:rsidR="00CA35F5" w:rsidRPr="00FC7DC0" w:rsidRDefault="00CA35F5" w:rsidP="00CA35F5">
            <w:pPr>
              <w:jc w:val="center"/>
              <w:rPr>
                <w:sz w:val="20"/>
                <w:szCs w:val="20"/>
              </w:rPr>
            </w:pPr>
          </w:p>
        </w:tc>
        <w:tc>
          <w:tcPr>
            <w:tcW w:w="869" w:type="dxa"/>
            <w:shd w:val="clear" w:color="auto" w:fill="auto"/>
            <w:vAlign w:val="center"/>
          </w:tcPr>
          <w:p w14:paraId="6DC9C310" w14:textId="3E394BA8" w:rsidR="00CA35F5" w:rsidRDefault="00CA35F5" w:rsidP="00CA35F5">
            <w:pPr>
              <w:jc w:val="center"/>
              <w:rPr>
                <w:sz w:val="20"/>
                <w:szCs w:val="20"/>
              </w:rPr>
            </w:pPr>
            <w:r>
              <w:rPr>
                <w:sz w:val="20"/>
                <w:szCs w:val="20"/>
              </w:rPr>
              <w:t>110,0</w:t>
            </w:r>
          </w:p>
        </w:tc>
        <w:tc>
          <w:tcPr>
            <w:tcW w:w="869" w:type="dxa"/>
            <w:shd w:val="clear" w:color="auto" w:fill="auto"/>
            <w:vAlign w:val="center"/>
          </w:tcPr>
          <w:p w14:paraId="704D35BF" w14:textId="283B63CB" w:rsidR="00CA35F5" w:rsidRDefault="00CA35F5" w:rsidP="00CA35F5">
            <w:pPr>
              <w:jc w:val="center"/>
              <w:rPr>
                <w:sz w:val="20"/>
                <w:szCs w:val="20"/>
              </w:rPr>
            </w:pPr>
            <w:r>
              <w:rPr>
                <w:sz w:val="20"/>
                <w:szCs w:val="20"/>
              </w:rPr>
              <w:t>110,0</w:t>
            </w:r>
          </w:p>
        </w:tc>
        <w:tc>
          <w:tcPr>
            <w:tcW w:w="710" w:type="dxa"/>
            <w:shd w:val="clear" w:color="auto" w:fill="auto"/>
            <w:vAlign w:val="center"/>
          </w:tcPr>
          <w:p w14:paraId="5D13C0D1" w14:textId="77777777" w:rsidR="00CA35F5" w:rsidRPr="00FC7DC0" w:rsidRDefault="00CA35F5" w:rsidP="00CA35F5">
            <w:pPr>
              <w:jc w:val="center"/>
              <w:rPr>
                <w:sz w:val="20"/>
                <w:szCs w:val="20"/>
              </w:rPr>
            </w:pPr>
          </w:p>
        </w:tc>
        <w:tc>
          <w:tcPr>
            <w:tcW w:w="725" w:type="dxa"/>
            <w:shd w:val="clear" w:color="auto" w:fill="auto"/>
            <w:vAlign w:val="center"/>
          </w:tcPr>
          <w:p w14:paraId="59D9096F" w14:textId="77777777" w:rsidR="00CA35F5" w:rsidRPr="00FC7DC0" w:rsidRDefault="00CA35F5" w:rsidP="00CA35F5">
            <w:pPr>
              <w:jc w:val="center"/>
              <w:rPr>
                <w:sz w:val="20"/>
                <w:szCs w:val="20"/>
              </w:rPr>
            </w:pPr>
          </w:p>
        </w:tc>
        <w:tc>
          <w:tcPr>
            <w:tcW w:w="869" w:type="dxa"/>
            <w:shd w:val="clear" w:color="auto" w:fill="auto"/>
            <w:vAlign w:val="center"/>
          </w:tcPr>
          <w:p w14:paraId="764BDCA9" w14:textId="10A7325E" w:rsidR="00CA35F5" w:rsidRDefault="00CA35F5" w:rsidP="00CA35F5">
            <w:pPr>
              <w:jc w:val="center"/>
              <w:rPr>
                <w:sz w:val="20"/>
                <w:szCs w:val="20"/>
              </w:rPr>
            </w:pPr>
            <w:r>
              <w:rPr>
                <w:sz w:val="20"/>
                <w:szCs w:val="20"/>
              </w:rPr>
              <w:t>110,0</w:t>
            </w:r>
          </w:p>
        </w:tc>
        <w:tc>
          <w:tcPr>
            <w:tcW w:w="869" w:type="dxa"/>
            <w:shd w:val="clear" w:color="auto" w:fill="auto"/>
            <w:vAlign w:val="center"/>
          </w:tcPr>
          <w:p w14:paraId="575D2A77" w14:textId="05468CCC" w:rsidR="00CA35F5" w:rsidRDefault="00CA35F5" w:rsidP="00CA35F5">
            <w:pPr>
              <w:jc w:val="center"/>
              <w:rPr>
                <w:sz w:val="20"/>
                <w:szCs w:val="20"/>
              </w:rPr>
            </w:pPr>
            <w:r>
              <w:rPr>
                <w:sz w:val="20"/>
                <w:szCs w:val="20"/>
              </w:rPr>
              <w:t>110,0</w:t>
            </w:r>
          </w:p>
        </w:tc>
        <w:tc>
          <w:tcPr>
            <w:tcW w:w="708" w:type="dxa"/>
            <w:shd w:val="clear" w:color="auto" w:fill="auto"/>
            <w:vAlign w:val="center"/>
          </w:tcPr>
          <w:p w14:paraId="2C3306CD" w14:textId="77777777" w:rsidR="00CA35F5" w:rsidRPr="00FC7DC0" w:rsidRDefault="00CA35F5" w:rsidP="00CA35F5">
            <w:pPr>
              <w:jc w:val="center"/>
              <w:rPr>
                <w:sz w:val="20"/>
                <w:szCs w:val="20"/>
              </w:rPr>
            </w:pPr>
          </w:p>
        </w:tc>
        <w:tc>
          <w:tcPr>
            <w:tcW w:w="725" w:type="dxa"/>
            <w:shd w:val="clear" w:color="auto" w:fill="auto"/>
            <w:vAlign w:val="center"/>
          </w:tcPr>
          <w:p w14:paraId="3C98ABB5" w14:textId="77777777" w:rsidR="00CA35F5" w:rsidRPr="00FC7DC0" w:rsidRDefault="00CA35F5" w:rsidP="00CA35F5">
            <w:pPr>
              <w:jc w:val="center"/>
              <w:rPr>
                <w:sz w:val="20"/>
                <w:szCs w:val="20"/>
              </w:rPr>
            </w:pPr>
          </w:p>
        </w:tc>
        <w:tc>
          <w:tcPr>
            <w:tcW w:w="805" w:type="dxa"/>
            <w:shd w:val="clear" w:color="auto" w:fill="auto"/>
            <w:vAlign w:val="center"/>
          </w:tcPr>
          <w:p w14:paraId="4800124C" w14:textId="054B0FE1" w:rsidR="00CA35F5" w:rsidRDefault="00CA35F5" w:rsidP="00CA35F5">
            <w:pPr>
              <w:jc w:val="center"/>
              <w:rPr>
                <w:sz w:val="20"/>
                <w:szCs w:val="20"/>
              </w:rPr>
            </w:pPr>
            <w:r>
              <w:rPr>
                <w:sz w:val="20"/>
                <w:szCs w:val="20"/>
              </w:rPr>
              <w:t>110,0</w:t>
            </w:r>
          </w:p>
        </w:tc>
        <w:tc>
          <w:tcPr>
            <w:tcW w:w="778" w:type="dxa"/>
            <w:shd w:val="clear" w:color="auto" w:fill="auto"/>
            <w:vAlign w:val="center"/>
          </w:tcPr>
          <w:p w14:paraId="45CADBC1" w14:textId="5FF10437" w:rsidR="00CA35F5" w:rsidRDefault="00CA35F5" w:rsidP="00CA35F5">
            <w:pPr>
              <w:jc w:val="center"/>
              <w:rPr>
                <w:sz w:val="20"/>
                <w:szCs w:val="20"/>
              </w:rPr>
            </w:pPr>
            <w:r>
              <w:rPr>
                <w:sz w:val="20"/>
                <w:szCs w:val="20"/>
              </w:rPr>
              <w:t>110,0</w:t>
            </w:r>
          </w:p>
        </w:tc>
        <w:tc>
          <w:tcPr>
            <w:tcW w:w="709" w:type="dxa"/>
            <w:shd w:val="clear" w:color="auto" w:fill="auto"/>
            <w:vAlign w:val="center"/>
          </w:tcPr>
          <w:p w14:paraId="125D5568" w14:textId="77777777" w:rsidR="00CA35F5" w:rsidRPr="00FC7DC0" w:rsidRDefault="00CA35F5" w:rsidP="00CA35F5">
            <w:pPr>
              <w:jc w:val="center"/>
              <w:rPr>
                <w:sz w:val="20"/>
                <w:szCs w:val="20"/>
              </w:rPr>
            </w:pPr>
          </w:p>
        </w:tc>
        <w:tc>
          <w:tcPr>
            <w:tcW w:w="723" w:type="dxa"/>
            <w:shd w:val="clear" w:color="auto" w:fill="auto"/>
          </w:tcPr>
          <w:p w14:paraId="21A2258A" w14:textId="77777777" w:rsidR="00CA35F5" w:rsidRPr="00FC7DC0" w:rsidRDefault="00CA35F5" w:rsidP="00CA35F5">
            <w:pPr>
              <w:jc w:val="center"/>
              <w:rPr>
                <w:sz w:val="20"/>
                <w:szCs w:val="20"/>
              </w:rPr>
            </w:pPr>
          </w:p>
        </w:tc>
      </w:tr>
      <w:tr w:rsidR="00CA35F5" w:rsidRPr="000B345D" w14:paraId="3B957A83" w14:textId="77777777" w:rsidTr="00CA35F5">
        <w:trPr>
          <w:gridAfter w:val="1"/>
          <w:wAfter w:w="8" w:type="dxa"/>
          <w:trHeight w:val="246"/>
        </w:trPr>
        <w:tc>
          <w:tcPr>
            <w:tcW w:w="488" w:type="dxa"/>
          </w:tcPr>
          <w:p w14:paraId="75B69C80" w14:textId="3C5C73B0" w:rsidR="00CA35F5" w:rsidRPr="00C87707" w:rsidRDefault="00CA35F5" w:rsidP="00CA35F5">
            <w:pPr>
              <w:jc w:val="both"/>
              <w:rPr>
                <w:b/>
                <w:sz w:val="20"/>
                <w:szCs w:val="20"/>
              </w:rPr>
            </w:pPr>
            <w:r>
              <w:rPr>
                <w:b/>
                <w:sz w:val="20"/>
                <w:szCs w:val="20"/>
              </w:rPr>
              <w:t>4</w:t>
            </w:r>
            <w:r w:rsidRPr="00C87707">
              <w:rPr>
                <w:b/>
                <w:sz w:val="20"/>
                <w:szCs w:val="20"/>
              </w:rPr>
              <w:t xml:space="preserve">. </w:t>
            </w:r>
          </w:p>
        </w:tc>
        <w:tc>
          <w:tcPr>
            <w:tcW w:w="3013" w:type="dxa"/>
          </w:tcPr>
          <w:p w14:paraId="799EDD19" w14:textId="718648A0" w:rsidR="00CA35F5" w:rsidRPr="00C87707" w:rsidRDefault="00CA35F5" w:rsidP="00CA35F5">
            <w:pPr>
              <w:jc w:val="both"/>
              <w:rPr>
                <w:b/>
                <w:sz w:val="20"/>
                <w:szCs w:val="20"/>
              </w:rPr>
            </w:pPr>
            <w:r w:rsidRPr="00C87707">
              <w:rPr>
                <w:b/>
                <w:sz w:val="20"/>
                <w:szCs w:val="20"/>
              </w:rPr>
              <w:t xml:space="preserve">Организация повышения квалификации сотрудников отдела </w:t>
            </w:r>
            <w:r w:rsidRPr="00705C8B">
              <w:rPr>
                <w:b/>
                <w:sz w:val="20"/>
                <w:szCs w:val="20"/>
              </w:rPr>
              <w:t>градостроительства и земельно-имущественных отношений</w:t>
            </w:r>
          </w:p>
        </w:tc>
        <w:tc>
          <w:tcPr>
            <w:tcW w:w="889" w:type="dxa"/>
            <w:shd w:val="clear" w:color="auto" w:fill="auto"/>
            <w:vAlign w:val="center"/>
          </w:tcPr>
          <w:p w14:paraId="5E94F8FF" w14:textId="76061C0A" w:rsidR="00CA35F5" w:rsidRDefault="00CA35F5" w:rsidP="00CA35F5">
            <w:pPr>
              <w:jc w:val="center"/>
              <w:rPr>
                <w:sz w:val="20"/>
                <w:szCs w:val="20"/>
              </w:rPr>
            </w:pPr>
            <w:r>
              <w:rPr>
                <w:sz w:val="20"/>
                <w:szCs w:val="20"/>
              </w:rPr>
              <w:t>150,0</w:t>
            </w:r>
          </w:p>
        </w:tc>
        <w:tc>
          <w:tcPr>
            <w:tcW w:w="766" w:type="dxa"/>
            <w:shd w:val="clear" w:color="auto" w:fill="auto"/>
            <w:vAlign w:val="center"/>
          </w:tcPr>
          <w:p w14:paraId="142144A7" w14:textId="1FC4F56A" w:rsidR="00CA35F5" w:rsidRDefault="00CA35F5" w:rsidP="00CA35F5">
            <w:pPr>
              <w:jc w:val="center"/>
              <w:rPr>
                <w:sz w:val="20"/>
                <w:szCs w:val="20"/>
              </w:rPr>
            </w:pPr>
            <w:r>
              <w:rPr>
                <w:sz w:val="20"/>
                <w:szCs w:val="20"/>
              </w:rPr>
              <w:t>150,0</w:t>
            </w:r>
          </w:p>
        </w:tc>
        <w:tc>
          <w:tcPr>
            <w:tcW w:w="650" w:type="dxa"/>
            <w:shd w:val="clear" w:color="auto" w:fill="auto"/>
            <w:vAlign w:val="center"/>
          </w:tcPr>
          <w:p w14:paraId="5B53715D" w14:textId="77777777" w:rsidR="00CA35F5" w:rsidRPr="00FC7DC0" w:rsidRDefault="00CA35F5" w:rsidP="00CA35F5">
            <w:pPr>
              <w:jc w:val="center"/>
              <w:rPr>
                <w:sz w:val="20"/>
                <w:szCs w:val="20"/>
              </w:rPr>
            </w:pPr>
          </w:p>
        </w:tc>
        <w:tc>
          <w:tcPr>
            <w:tcW w:w="662" w:type="dxa"/>
            <w:shd w:val="clear" w:color="auto" w:fill="auto"/>
            <w:vAlign w:val="center"/>
          </w:tcPr>
          <w:p w14:paraId="2B30ED8E" w14:textId="77777777" w:rsidR="00CA35F5" w:rsidRPr="00FC7DC0" w:rsidRDefault="00CA35F5" w:rsidP="00CA35F5">
            <w:pPr>
              <w:jc w:val="center"/>
              <w:rPr>
                <w:sz w:val="20"/>
                <w:szCs w:val="20"/>
              </w:rPr>
            </w:pPr>
          </w:p>
        </w:tc>
        <w:tc>
          <w:tcPr>
            <w:tcW w:w="869" w:type="dxa"/>
            <w:shd w:val="clear" w:color="auto" w:fill="auto"/>
            <w:vAlign w:val="center"/>
          </w:tcPr>
          <w:p w14:paraId="0F16223A" w14:textId="544271CC" w:rsidR="00CA35F5" w:rsidRDefault="00CA35F5" w:rsidP="00CA35F5">
            <w:pPr>
              <w:jc w:val="center"/>
              <w:rPr>
                <w:sz w:val="20"/>
                <w:szCs w:val="20"/>
              </w:rPr>
            </w:pPr>
            <w:r>
              <w:rPr>
                <w:sz w:val="20"/>
                <w:szCs w:val="20"/>
              </w:rPr>
              <w:t>50,0</w:t>
            </w:r>
          </w:p>
        </w:tc>
        <w:tc>
          <w:tcPr>
            <w:tcW w:w="869" w:type="dxa"/>
            <w:shd w:val="clear" w:color="auto" w:fill="auto"/>
            <w:vAlign w:val="center"/>
          </w:tcPr>
          <w:p w14:paraId="5F2BC30A" w14:textId="11D48569" w:rsidR="00CA35F5" w:rsidRDefault="00CA35F5" w:rsidP="00CA35F5">
            <w:pPr>
              <w:jc w:val="center"/>
              <w:rPr>
                <w:sz w:val="20"/>
                <w:szCs w:val="20"/>
              </w:rPr>
            </w:pPr>
            <w:r>
              <w:rPr>
                <w:sz w:val="20"/>
                <w:szCs w:val="20"/>
              </w:rPr>
              <w:t>50,0</w:t>
            </w:r>
          </w:p>
        </w:tc>
        <w:tc>
          <w:tcPr>
            <w:tcW w:w="710" w:type="dxa"/>
            <w:shd w:val="clear" w:color="auto" w:fill="auto"/>
            <w:vAlign w:val="center"/>
          </w:tcPr>
          <w:p w14:paraId="2CE64AC6" w14:textId="77777777" w:rsidR="00CA35F5" w:rsidRPr="00FC7DC0" w:rsidRDefault="00CA35F5" w:rsidP="00CA35F5">
            <w:pPr>
              <w:jc w:val="center"/>
              <w:rPr>
                <w:sz w:val="20"/>
                <w:szCs w:val="20"/>
              </w:rPr>
            </w:pPr>
          </w:p>
        </w:tc>
        <w:tc>
          <w:tcPr>
            <w:tcW w:w="725" w:type="dxa"/>
            <w:shd w:val="clear" w:color="auto" w:fill="auto"/>
            <w:vAlign w:val="center"/>
          </w:tcPr>
          <w:p w14:paraId="19CF563D" w14:textId="77777777" w:rsidR="00CA35F5" w:rsidRPr="00FC7DC0" w:rsidRDefault="00CA35F5" w:rsidP="00CA35F5">
            <w:pPr>
              <w:jc w:val="center"/>
              <w:rPr>
                <w:sz w:val="20"/>
                <w:szCs w:val="20"/>
              </w:rPr>
            </w:pPr>
          </w:p>
        </w:tc>
        <w:tc>
          <w:tcPr>
            <w:tcW w:w="869" w:type="dxa"/>
            <w:shd w:val="clear" w:color="auto" w:fill="auto"/>
            <w:vAlign w:val="center"/>
          </w:tcPr>
          <w:p w14:paraId="422C2080" w14:textId="210EB53C" w:rsidR="00CA35F5" w:rsidRDefault="00CA35F5" w:rsidP="00CA35F5">
            <w:pPr>
              <w:jc w:val="center"/>
              <w:rPr>
                <w:sz w:val="20"/>
                <w:szCs w:val="20"/>
              </w:rPr>
            </w:pPr>
            <w:r>
              <w:rPr>
                <w:sz w:val="20"/>
                <w:szCs w:val="20"/>
              </w:rPr>
              <w:t>50,0</w:t>
            </w:r>
          </w:p>
        </w:tc>
        <w:tc>
          <w:tcPr>
            <w:tcW w:w="869" w:type="dxa"/>
            <w:shd w:val="clear" w:color="auto" w:fill="auto"/>
            <w:vAlign w:val="center"/>
          </w:tcPr>
          <w:p w14:paraId="31E7AD23" w14:textId="4C4B7917" w:rsidR="00CA35F5" w:rsidRDefault="00CA35F5" w:rsidP="00CA35F5">
            <w:pPr>
              <w:jc w:val="center"/>
              <w:rPr>
                <w:sz w:val="20"/>
                <w:szCs w:val="20"/>
              </w:rPr>
            </w:pPr>
            <w:r>
              <w:rPr>
                <w:sz w:val="20"/>
                <w:szCs w:val="20"/>
              </w:rPr>
              <w:t>50,0</w:t>
            </w:r>
          </w:p>
        </w:tc>
        <w:tc>
          <w:tcPr>
            <w:tcW w:w="708" w:type="dxa"/>
            <w:shd w:val="clear" w:color="auto" w:fill="auto"/>
            <w:vAlign w:val="center"/>
          </w:tcPr>
          <w:p w14:paraId="1FE9DB01" w14:textId="77777777" w:rsidR="00CA35F5" w:rsidRPr="00FC7DC0" w:rsidRDefault="00CA35F5" w:rsidP="00CA35F5">
            <w:pPr>
              <w:jc w:val="center"/>
              <w:rPr>
                <w:sz w:val="20"/>
                <w:szCs w:val="20"/>
              </w:rPr>
            </w:pPr>
          </w:p>
        </w:tc>
        <w:tc>
          <w:tcPr>
            <w:tcW w:w="725" w:type="dxa"/>
            <w:shd w:val="clear" w:color="auto" w:fill="auto"/>
            <w:vAlign w:val="center"/>
          </w:tcPr>
          <w:p w14:paraId="69836D2F" w14:textId="77777777" w:rsidR="00CA35F5" w:rsidRPr="00FC7DC0" w:rsidRDefault="00CA35F5" w:rsidP="00CA35F5">
            <w:pPr>
              <w:jc w:val="center"/>
              <w:rPr>
                <w:sz w:val="20"/>
                <w:szCs w:val="20"/>
              </w:rPr>
            </w:pPr>
          </w:p>
        </w:tc>
        <w:tc>
          <w:tcPr>
            <w:tcW w:w="805" w:type="dxa"/>
            <w:shd w:val="clear" w:color="auto" w:fill="auto"/>
            <w:vAlign w:val="center"/>
          </w:tcPr>
          <w:p w14:paraId="72008A46" w14:textId="06714D56" w:rsidR="00CA35F5" w:rsidRDefault="00CA35F5" w:rsidP="00CA35F5">
            <w:pPr>
              <w:jc w:val="center"/>
              <w:rPr>
                <w:sz w:val="20"/>
                <w:szCs w:val="20"/>
              </w:rPr>
            </w:pPr>
            <w:r>
              <w:rPr>
                <w:sz w:val="20"/>
                <w:szCs w:val="20"/>
              </w:rPr>
              <w:t>50,0</w:t>
            </w:r>
          </w:p>
        </w:tc>
        <w:tc>
          <w:tcPr>
            <w:tcW w:w="778" w:type="dxa"/>
            <w:shd w:val="clear" w:color="auto" w:fill="auto"/>
            <w:vAlign w:val="center"/>
          </w:tcPr>
          <w:p w14:paraId="19C59658" w14:textId="43B097E3" w:rsidR="00CA35F5" w:rsidRDefault="00CA35F5" w:rsidP="00CA35F5">
            <w:pPr>
              <w:jc w:val="center"/>
              <w:rPr>
                <w:sz w:val="20"/>
                <w:szCs w:val="20"/>
              </w:rPr>
            </w:pPr>
            <w:r>
              <w:rPr>
                <w:sz w:val="20"/>
                <w:szCs w:val="20"/>
              </w:rPr>
              <w:t>50,0</w:t>
            </w:r>
          </w:p>
        </w:tc>
        <w:tc>
          <w:tcPr>
            <w:tcW w:w="709" w:type="dxa"/>
            <w:shd w:val="clear" w:color="auto" w:fill="auto"/>
            <w:vAlign w:val="center"/>
          </w:tcPr>
          <w:p w14:paraId="4C256BA2" w14:textId="77777777" w:rsidR="00CA35F5" w:rsidRPr="00FC7DC0" w:rsidRDefault="00CA35F5" w:rsidP="00CA35F5">
            <w:pPr>
              <w:jc w:val="center"/>
              <w:rPr>
                <w:sz w:val="20"/>
                <w:szCs w:val="20"/>
              </w:rPr>
            </w:pPr>
          </w:p>
        </w:tc>
        <w:tc>
          <w:tcPr>
            <w:tcW w:w="723" w:type="dxa"/>
            <w:shd w:val="clear" w:color="auto" w:fill="auto"/>
          </w:tcPr>
          <w:p w14:paraId="529F127F" w14:textId="77777777" w:rsidR="00CA35F5" w:rsidRPr="00FC7DC0" w:rsidRDefault="00CA35F5" w:rsidP="00CA35F5">
            <w:pPr>
              <w:jc w:val="center"/>
              <w:rPr>
                <w:sz w:val="20"/>
                <w:szCs w:val="20"/>
              </w:rPr>
            </w:pPr>
          </w:p>
        </w:tc>
      </w:tr>
      <w:tr w:rsidR="00CA35F5" w:rsidRPr="000B345D" w14:paraId="7304AFD6" w14:textId="77777777" w:rsidTr="00CA35F5">
        <w:trPr>
          <w:gridAfter w:val="1"/>
          <w:wAfter w:w="8" w:type="dxa"/>
          <w:trHeight w:val="257"/>
        </w:trPr>
        <w:tc>
          <w:tcPr>
            <w:tcW w:w="488" w:type="dxa"/>
          </w:tcPr>
          <w:p w14:paraId="5B3D6F3B" w14:textId="268F85FF" w:rsidR="00CA35F5" w:rsidRPr="00FC7DC0" w:rsidRDefault="00CA35F5" w:rsidP="00CA35F5">
            <w:pPr>
              <w:jc w:val="both"/>
              <w:rPr>
                <w:sz w:val="20"/>
                <w:szCs w:val="20"/>
              </w:rPr>
            </w:pPr>
            <w:r>
              <w:rPr>
                <w:sz w:val="20"/>
                <w:szCs w:val="20"/>
              </w:rPr>
              <w:t>5.</w:t>
            </w:r>
          </w:p>
        </w:tc>
        <w:tc>
          <w:tcPr>
            <w:tcW w:w="3013" w:type="dxa"/>
          </w:tcPr>
          <w:p w14:paraId="5EE11FEB" w14:textId="77777777" w:rsidR="00CA35F5" w:rsidRPr="00FC7DC0" w:rsidRDefault="00CA35F5" w:rsidP="00CA35F5">
            <w:pPr>
              <w:jc w:val="both"/>
              <w:rPr>
                <w:sz w:val="20"/>
                <w:szCs w:val="20"/>
              </w:rPr>
            </w:pPr>
            <w:r w:rsidRPr="00FC7DC0">
              <w:rPr>
                <w:sz w:val="20"/>
                <w:szCs w:val="20"/>
              </w:rPr>
              <w:t>Итого</w:t>
            </w:r>
          </w:p>
        </w:tc>
        <w:tc>
          <w:tcPr>
            <w:tcW w:w="889" w:type="dxa"/>
            <w:shd w:val="clear" w:color="auto" w:fill="auto"/>
            <w:vAlign w:val="center"/>
          </w:tcPr>
          <w:p w14:paraId="7D927360" w14:textId="689CFD72" w:rsidR="00CA35F5" w:rsidRPr="00FC7DC0" w:rsidRDefault="00CA35F5" w:rsidP="00CA35F5">
            <w:pPr>
              <w:jc w:val="center"/>
              <w:rPr>
                <w:sz w:val="20"/>
                <w:szCs w:val="20"/>
              </w:rPr>
            </w:pPr>
            <w:r>
              <w:rPr>
                <w:sz w:val="20"/>
                <w:szCs w:val="20"/>
              </w:rPr>
              <w:t>45</w:t>
            </w:r>
            <w:r w:rsidRPr="000B345D">
              <w:rPr>
                <w:sz w:val="20"/>
                <w:szCs w:val="20"/>
              </w:rPr>
              <w:t>00,0</w:t>
            </w:r>
          </w:p>
        </w:tc>
        <w:tc>
          <w:tcPr>
            <w:tcW w:w="766" w:type="dxa"/>
            <w:shd w:val="clear" w:color="auto" w:fill="auto"/>
            <w:vAlign w:val="center"/>
          </w:tcPr>
          <w:p w14:paraId="7661377D" w14:textId="163212FC" w:rsidR="00CA35F5" w:rsidRPr="00FC7DC0" w:rsidRDefault="00CA35F5" w:rsidP="00CA35F5">
            <w:pPr>
              <w:jc w:val="center"/>
              <w:rPr>
                <w:sz w:val="20"/>
                <w:szCs w:val="20"/>
              </w:rPr>
            </w:pPr>
            <w:r>
              <w:rPr>
                <w:sz w:val="20"/>
                <w:szCs w:val="20"/>
              </w:rPr>
              <w:t>45</w:t>
            </w:r>
            <w:r w:rsidRPr="000B345D">
              <w:rPr>
                <w:sz w:val="20"/>
                <w:szCs w:val="20"/>
              </w:rPr>
              <w:t>00,0</w:t>
            </w:r>
          </w:p>
        </w:tc>
        <w:tc>
          <w:tcPr>
            <w:tcW w:w="650" w:type="dxa"/>
            <w:shd w:val="clear" w:color="auto" w:fill="auto"/>
            <w:vAlign w:val="center"/>
          </w:tcPr>
          <w:p w14:paraId="0A9A9BF1" w14:textId="77777777" w:rsidR="00CA35F5" w:rsidRPr="00FC7DC0" w:rsidRDefault="00CA35F5" w:rsidP="00CA35F5">
            <w:pPr>
              <w:jc w:val="center"/>
              <w:rPr>
                <w:sz w:val="20"/>
                <w:szCs w:val="20"/>
              </w:rPr>
            </w:pPr>
          </w:p>
        </w:tc>
        <w:tc>
          <w:tcPr>
            <w:tcW w:w="662" w:type="dxa"/>
            <w:shd w:val="clear" w:color="auto" w:fill="auto"/>
            <w:vAlign w:val="center"/>
          </w:tcPr>
          <w:p w14:paraId="685D24D2" w14:textId="77777777" w:rsidR="00CA35F5" w:rsidRPr="00FC7DC0" w:rsidRDefault="00CA35F5" w:rsidP="00CA35F5">
            <w:pPr>
              <w:jc w:val="center"/>
              <w:rPr>
                <w:sz w:val="20"/>
                <w:szCs w:val="20"/>
              </w:rPr>
            </w:pPr>
          </w:p>
        </w:tc>
        <w:tc>
          <w:tcPr>
            <w:tcW w:w="869" w:type="dxa"/>
            <w:shd w:val="clear" w:color="auto" w:fill="auto"/>
            <w:vAlign w:val="center"/>
          </w:tcPr>
          <w:p w14:paraId="585A75F0" w14:textId="2451A086" w:rsidR="00CA35F5" w:rsidRPr="00FC7DC0" w:rsidRDefault="00CA35F5" w:rsidP="00CA35F5">
            <w:pPr>
              <w:jc w:val="center"/>
              <w:rPr>
                <w:sz w:val="20"/>
                <w:szCs w:val="20"/>
              </w:rPr>
            </w:pPr>
            <w:r>
              <w:rPr>
                <w:sz w:val="20"/>
                <w:szCs w:val="20"/>
              </w:rPr>
              <w:t>15</w:t>
            </w:r>
            <w:r w:rsidRPr="000B345D">
              <w:rPr>
                <w:sz w:val="20"/>
                <w:szCs w:val="20"/>
              </w:rPr>
              <w:t>00</w:t>
            </w:r>
            <w:r w:rsidRPr="00FC7DC0">
              <w:rPr>
                <w:sz w:val="20"/>
                <w:szCs w:val="20"/>
              </w:rPr>
              <w:t>,0</w:t>
            </w:r>
          </w:p>
        </w:tc>
        <w:tc>
          <w:tcPr>
            <w:tcW w:w="869" w:type="dxa"/>
            <w:shd w:val="clear" w:color="auto" w:fill="auto"/>
            <w:vAlign w:val="center"/>
          </w:tcPr>
          <w:p w14:paraId="216B5660" w14:textId="26CBB94B" w:rsidR="00CA35F5" w:rsidRPr="00FC7DC0" w:rsidRDefault="00CA35F5" w:rsidP="00CA35F5">
            <w:pPr>
              <w:jc w:val="center"/>
              <w:rPr>
                <w:sz w:val="20"/>
                <w:szCs w:val="20"/>
              </w:rPr>
            </w:pPr>
            <w:r>
              <w:rPr>
                <w:sz w:val="20"/>
                <w:szCs w:val="20"/>
              </w:rPr>
              <w:t>15</w:t>
            </w:r>
            <w:r w:rsidRPr="000B345D">
              <w:rPr>
                <w:sz w:val="20"/>
                <w:szCs w:val="20"/>
              </w:rPr>
              <w:t>00</w:t>
            </w:r>
            <w:r w:rsidRPr="00FC7DC0">
              <w:rPr>
                <w:sz w:val="20"/>
                <w:szCs w:val="20"/>
              </w:rPr>
              <w:t>,0</w:t>
            </w:r>
          </w:p>
        </w:tc>
        <w:tc>
          <w:tcPr>
            <w:tcW w:w="710" w:type="dxa"/>
            <w:shd w:val="clear" w:color="auto" w:fill="auto"/>
            <w:vAlign w:val="center"/>
          </w:tcPr>
          <w:p w14:paraId="2DDD60B7" w14:textId="77777777" w:rsidR="00CA35F5" w:rsidRPr="00FC7DC0" w:rsidRDefault="00CA35F5" w:rsidP="00CA35F5">
            <w:pPr>
              <w:jc w:val="center"/>
              <w:rPr>
                <w:sz w:val="20"/>
                <w:szCs w:val="20"/>
              </w:rPr>
            </w:pPr>
          </w:p>
        </w:tc>
        <w:tc>
          <w:tcPr>
            <w:tcW w:w="725" w:type="dxa"/>
            <w:shd w:val="clear" w:color="auto" w:fill="auto"/>
            <w:vAlign w:val="center"/>
          </w:tcPr>
          <w:p w14:paraId="20D41D08" w14:textId="77777777" w:rsidR="00CA35F5" w:rsidRPr="00FC7DC0" w:rsidRDefault="00CA35F5" w:rsidP="00CA35F5">
            <w:pPr>
              <w:jc w:val="center"/>
              <w:rPr>
                <w:sz w:val="20"/>
                <w:szCs w:val="20"/>
              </w:rPr>
            </w:pPr>
          </w:p>
        </w:tc>
        <w:tc>
          <w:tcPr>
            <w:tcW w:w="869" w:type="dxa"/>
            <w:shd w:val="clear" w:color="auto" w:fill="auto"/>
            <w:vAlign w:val="center"/>
          </w:tcPr>
          <w:p w14:paraId="046A7980" w14:textId="2CF54DFD" w:rsidR="00CA35F5" w:rsidRPr="00FC7DC0" w:rsidRDefault="00CA35F5" w:rsidP="00CA35F5">
            <w:pPr>
              <w:jc w:val="center"/>
              <w:rPr>
                <w:sz w:val="20"/>
                <w:szCs w:val="20"/>
              </w:rPr>
            </w:pPr>
            <w:r>
              <w:rPr>
                <w:sz w:val="20"/>
                <w:szCs w:val="20"/>
              </w:rPr>
              <w:t>15</w:t>
            </w:r>
            <w:r w:rsidRPr="000B345D">
              <w:rPr>
                <w:sz w:val="20"/>
                <w:szCs w:val="20"/>
              </w:rPr>
              <w:t>00</w:t>
            </w:r>
            <w:r w:rsidRPr="00FC7DC0">
              <w:rPr>
                <w:sz w:val="20"/>
                <w:szCs w:val="20"/>
              </w:rPr>
              <w:t>,0</w:t>
            </w:r>
          </w:p>
        </w:tc>
        <w:tc>
          <w:tcPr>
            <w:tcW w:w="869" w:type="dxa"/>
            <w:shd w:val="clear" w:color="auto" w:fill="auto"/>
            <w:vAlign w:val="center"/>
          </w:tcPr>
          <w:p w14:paraId="03C3E2D2" w14:textId="63D307CA" w:rsidR="00CA35F5" w:rsidRPr="00FC7DC0" w:rsidRDefault="00CA35F5" w:rsidP="00CA35F5">
            <w:pPr>
              <w:jc w:val="center"/>
              <w:rPr>
                <w:sz w:val="20"/>
                <w:szCs w:val="20"/>
              </w:rPr>
            </w:pPr>
            <w:r>
              <w:rPr>
                <w:sz w:val="20"/>
                <w:szCs w:val="20"/>
              </w:rPr>
              <w:t>15</w:t>
            </w:r>
            <w:r w:rsidRPr="000B345D">
              <w:rPr>
                <w:sz w:val="20"/>
                <w:szCs w:val="20"/>
              </w:rPr>
              <w:t>00</w:t>
            </w:r>
            <w:r w:rsidRPr="00FC7DC0">
              <w:rPr>
                <w:sz w:val="20"/>
                <w:szCs w:val="20"/>
              </w:rPr>
              <w:t>,0</w:t>
            </w:r>
          </w:p>
        </w:tc>
        <w:tc>
          <w:tcPr>
            <w:tcW w:w="708" w:type="dxa"/>
            <w:shd w:val="clear" w:color="auto" w:fill="auto"/>
            <w:vAlign w:val="center"/>
          </w:tcPr>
          <w:p w14:paraId="0CE13210" w14:textId="77777777" w:rsidR="00CA35F5" w:rsidRPr="00FC7DC0" w:rsidRDefault="00CA35F5" w:rsidP="00CA35F5">
            <w:pPr>
              <w:jc w:val="center"/>
              <w:rPr>
                <w:sz w:val="20"/>
                <w:szCs w:val="20"/>
              </w:rPr>
            </w:pPr>
          </w:p>
        </w:tc>
        <w:tc>
          <w:tcPr>
            <w:tcW w:w="725" w:type="dxa"/>
            <w:shd w:val="clear" w:color="auto" w:fill="auto"/>
            <w:vAlign w:val="center"/>
          </w:tcPr>
          <w:p w14:paraId="364A43E3" w14:textId="77777777" w:rsidR="00CA35F5" w:rsidRPr="00FC7DC0" w:rsidRDefault="00CA35F5" w:rsidP="00CA35F5">
            <w:pPr>
              <w:jc w:val="center"/>
              <w:rPr>
                <w:sz w:val="20"/>
                <w:szCs w:val="20"/>
              </w:rPr>
            </w:pPr>
          </w:p>
        </w:tc>
        <w:tc>
          <w:tcPr>
            <w:tcW w:w="805" w:type="dxa"/>
            <w:shd w:val="clear" w:color="auto" w:fill="auto"/>
            <w:vAlign w:val="center"/>
          </w:tcPr>
          <w:p w14:paraId="5A1B3E85" w14:textId="05FA6476" w:rsidR="00CA35F5" w:rsidRPr="00FC7DC0" w:rsidRDefault="00CA35F5" w:rsidP="00CA35F5">
            <w:pPr>
              <w:jc w:val="center"/>
              <w:rPr>
                <w:sz w:val="20"/>
                <w:szCs w:val="20"/>
              </w:rPr>
            </w:pPr>
            <w:r>
              <w:rPr>
                <w:sz w:val="20"/>
                <w:szCs w:val="20"/>
              </w:rPr>
              <w:t>15</w:t>
            </w:r>
            <w:r w:rsidRPr="000B345D">
              <w:rPr>
                <w:sz w:val="20"/>
                <w:szCs w:val="20"/>
              </w:rPr>
              <w:t>00</w:t>
            </w:r>
            <w:r w:rsidRPr="00FC7DC0">
              <w:rPr>
                <w:sz w:val="20"/>
                <w:szCs w:val="20"/>
              </w:rPr>
              <w:t>,0</w:t>
            </w:r>
          </w:p>
        </w:tc>
        <w:tc>
          <w:tcPr>
            <w:tcW w:w="778" w:type="dxa"/>
            <w:shd w:val="clear" w:color="auto" w:fill="auto"/>
            <w:vAlign w:val="center"/>
          </w:tcPr>
          <w:p w14:paraId="623A5319" w14:textId="3571A08A" w:rsidR="00CA35F5" w:rsidRPr="00FC7DC0" w:rsidRDefault="00CA35F5" w:rsidP="00CA35F5">
            <w:pPr>
              <w:jc w:val="center"/>
              <w:rPr>
                <w:sz w:val="20"/>
                <w:szCs w:val="20"/>
              </w:rPr>
            </w:pPr>
            <w:r>
              <w:rPr>
                <w:sz w:val="20"/>
                <w:szCs w:val="20"/>
              </w:rPr>
              <w:t>15</w:t>
            </w:r>
            <w:r w:rsidRPr="000B345D">
              <w:rPr>
                <w:sz w:val="20"/>
                <w:szCs w:val="20"/>
              </w:rPr>
              <w:t>00</w:t>
            </w:r>
            <w:r w:rsidRPr="00FC7DC0">
              <w:rPr>
                <w:sz w:val="20"/>
                <w:szCs w:val="20"/>
              </w:rPr>
              <w:t>,0</w:t>
            </w:r>
          </w:p>
        </w:tc>
        <w:tc>
          <w:tcPr>
            <w:tcW w:w="709" w:type="dxa"/>
            <w:shd w:val="clear" w:color="auto" w:fill="auto"/>
            <w:vAlign w:val="center"/>
          </w:tcPr>
          <w:p w14:paraId="7292DDAA" w14:textId="77777777" w:rsidR="00CA35F5" w:rsidRPr="00FC7DC0" w:rsidRDefault="00CA35F5" w:rsidP="00CA35F5">
            <w:pPr>
              <w:jc w:val="center"/>
              <w:rPr>
                <w:sz w:val="20"/>
                <w:szCs w:val="20"/>
              </w:rPr>
            </w:pPr>
          </w:p>
        </w:tc>
        <w:tc>
          <w:tcPr>
            <w:tcW w:w="723" w:type="dxa"/>
            <w:shd w:val="clear" w:color="auto" w:fill="auto"/>
          </w:tcPr>
          <w:p w14:paraId="074EBF11" w14:textId="77777777" w:rsidR="00CA35F5" w:rsidRPr="00FC7DC0" w:rsidRDefault="00CA35F5" w:rsidP="00CA35F5">
            <w:pPr>
              <w:jc w:val="center"/>
              <w:rPr>
                <w:sz w:val="20"/>
                <w:szCs w:val="20"/>
              </w:rPr>
            </w:pPr>
          </w:p>
        </w:tc>
      </w:tr>
    </w:tbl>
    <w:p w14:paraId="1D1C5978" w14:textId="36EBCCC2" w:rsidR="000B345D" w:rsidRPr="000B345D" w:rsidRDefault="000B345D" w:rsidP="000B345D">
      <w:pPr>
        <w:tabs>
          <w:tab w:val="left" w:pos="910"/>
        </w:tabs>
      </w:pPr>
    </w:p>
    <w:sectPr w:rsidR="000B345D" w:rsidRPr="000B345D" w:rsidSect="00185E4B">
      <w:pgSz w:w="16838" w:h="11906" w:orient="landscape"/>
      <w:pgMar w:top="142" w:right="1134" w:bottom="85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B1B56" w14:textId="77777777" w:rsidR="00EB4FA2" w:rsidRDefault="00EB4FA2" w:rsidP="005B3FFE">
      <w:r>
        <w:separator/>
      </w:r>
    </w:p>
  </w:endnote>
  <w:endnote w:type="continuationSeparator" w:id="0">
    <w:p w14:paraId="224054BE" w14:textId="77777777" w:rsidR="00EB4FA2" w:rsidRDefault="00EB4FA2" w:rsidP="005B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329CC" w14:textId="77777777" w:rsidR="00EB4FA2" w:rsidRDefault="00EB4FA2" w:rsidP="005B3FFE">
      <w:r>
        <w:separator/>
      </w:r>
    </w:p>
  </w:footnote>
  <w:footnote w:type="continuationSeparator" w:id="0">
    <w:p w14:paraId="296B28A9" w14:textId="77777777" w:rsidR="00EB4FA2" w:rsidRDefault="00EB4FA2" w:rsidP="005B3F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CBF"/>
    <w:multiLevelType w:val="hybridMultilevel"/>
    <w:tmpl w:val="647C4838"/>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 w15:restartNumberingAfterBreak="0">
    <w:nsid w:val="2C600F3D"/>
    <w:multiLevelType w:val="hybridMultilevel"/>
    <w:tmpl w:val="9EB86080"/>
    <w:lvl w:ilvl="0" w:tplc="AE128A8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920341"/>
    <w:multiLevelType w:val="hybridMultilevel"/>
    <w:tmpl w:val="E6D4D158"/>
    <w:lvl w:ilvl="0" w:tplc="0E8C71D8">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4B792B"/>
    <w:multiLevelType w:val="hybridMultilevel"/>
    <w:tmpl w:val="6AE44478"/>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8B1617B"/>
    <w:multiLevelType w:val="hybridMultilevel"/>
    <w:tmpl w:val="C7F8F3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75D52EE"/>
    <w:multiLevelType w:val="hybridMultilevel"/>
    <w:tmpl w:val="647C4838"/>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6" w15:restartNumberingAfterBreak="0">
    <w:nsid w:val="68502166"/>
    <w:multiLevelType w:val="hybridMultilevel"/>
    <w:tmpl w:val="FBD48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34288B"/>
    <w:multiLevelType w:val="hybridMultilevel"/>
    <w:tmpl w:val="0DCC91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D3B16D4"/>
    <w:multiLevelType w:val="hybridMultilevel"/>
    <w:tmpl w:val="774C2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3"/>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85"/>
    <w:rsid w:val="0000187A"/>
    <w:rsid w:val="00030D46"/>
    <w:rsid w:val="000379D3"/>
    <w:rsid w:val="00047444"/>
    <w:rsid w:val="00055707"/>
    <w:rsid w:val="00074CA4"/>
    <w:rsid w:val="000A14E7"/>
    <w:rsid w:val="000B345D"/>
    <w:rsid w:val="000E09BD"/>
    <w:rsid w:val="000F0F0D"/>
    <w:rsid w:val="000F6E7D"/>
    <w:rsid w:val="00105027"/>
    <w:rsid w:val="00113274"/>
    <w:rsid w:val="0013267A"/>
    <w:rsid w:val="00132E7A"/>
    <w:rsid w:val="00185E4B"/>
    <w:rsid w:val="001A2554"/>
    <w:rsid w:val="001A705E"/>
    <w:rsid w:val="001B4806"/>
    <w:rsid w:val="001D6F2A"/>
    <w:rsid w:val="001E3E7D"/>
    <w:rsid w:val="001F6E1F"/>
    <w:rsid w:val="001F7DA5"/>
    <w:rsid w:val="002110B4"/>
    <w:rsid w:val="00275907"/>
    <w:rsid w:val="0029394A"/>
    <w:rsid w:val="00304F7B"/>
    <w:rsid w:val="00317DDA"/>
    <w:rsid w:val="00323ADD"/>
    <w:rsid w:val="003274D1"/>
    <w:rsid w:val="00346BEC"/>
    <w:rsid w:val="00375572"/>
    <w:rsid w:val="003B100E"/>
    <w:rsid w:val="003B6338"/>
    <w:rsid w:val="003B68B6"/>
    <w:rsid w:val="003C48FC"/>
    <w:rsid w:val="003E4BE3"/>
    <w:rsid w:val="003E7645"/>
    <w:rsid w:val="0040442A"/>
    <w:rsid w:val="00406D6B"/>
    <w:rsid w:val="00417F5B"/>
    <w:rsid w:val="00421AAE"/>
    <w:rsid w:val="00425EDB"/>
    <w:rsid w:val="004371BE"/>
    <w:rsid w:val="00453451"/>
    <w:rsid w:val="00457A4C"/>
    <w:rsid w:val="00462DE5"/>
    <w:rsid w:val="00464415"/>
    <w:rsid w:val="00490886"/>
    <w:rsid w:val="004A02D1"/>
    <w:rsid w:val="004A555F"/>
    <w:rsid w:val="004A71CF"/>
    <w:rsid w:val="004C3B46"/>
    <w:rsid w:val="004C4724"/>
    <w:rsid w:val="004C6AC0"/>
    <w:rsid w:val="004D3367"/>
    <w:rsid w:val="004F2CAB"/>
    <w:rsid w:val="004F37CD"/>
    <w:rsid w:val="00510433"/>
    <w:rsid w:val="00516805"/>
    <w:rsid w:val="00522238"/>
    <w:rsid w:val="00523670"/>
    <w:rsid w:val="00524089"/>
    <w:rsid w:val="00524DC6"/>
    <w:rsid w:val="0054256E"/>
    <w:rsid w:val="005519F8"/>
    <w:rsid w:val="005638B7"/>
    <w:rsid w:val="00566D7F"/>
    <w:rsid w:val="00570653"/>
    <w:rsid w:val="005B3FFE"/>
    <w:rsid w:val="005C6CD8"/>
    <w:rsid w:val="006001C5"/>
    <w:rsid w:val="00605DF4"/>
    <w:rsid w:val="00612816"/>
    <w:rsid w:val="00624B17"/>
    <w:rsid w:val="00627AB0"/>
    <w:rsid w:val="006358A9"/>
    <w:rsid w:val="0065077F"/>
    <w:rsid w:val="00676DF1"/>
    <w:rsid w:val="006A40D0"/>
    <w:rsid w:val="006D055C"/>
    <w:rsid w:val="006E664B"/>
    <w:rsid w:val="00701E3A"/>
    <w:rsid w:val="00705C8B"/>
    <w:rsid w:val="00705FE6"/>
    <w:rsid w:val="00711E56"/>
    <w:rsid w:val="00735F46"/>
    <w:rsid w:val="00737056"/>
    <w:rsid w:val="00752F81"/>
    <w:rsid w:val="00757ECD"/>
    <w:rsid w:val="0076475E"/>
    <w:rsid w:val="007B1D06"/>
    <w:rsid w:val="007B387B"/>
    <w:rsid w:val="008250B7"/>
    <w:rsid w:val="00844AC5"/>
    <w:rsid w:val="008650E9"/>
    <w:rsid w:val="00873C8C"/>
    <w:rsid w:val="00873CCA"/>
    <w:rsid w:val="00874843"/>
    <w:rsid w:val="008766D0"/>
    <w:rsid w:val="0088004E"/>
    <w:rsid w:val="008804BF"/>
    <w:rsid w:val="008915BC"/>
    <w:rsid w:val="008C5AD2"/>
    <w:rsid w:val="008E6370"/>
    <w:rsid w:val="008F0E75"/>
    <w:rsid w:val="008F287F"/>
    <w:rsid w:val="00924CB8"/>
    <w:rsid w:val="009303EC"/>
    <w:rsid w:val="00932B1A"/>
    <w:rsid w:val="00932D90"/>
    <w:rsid w:val="009553D2"/>
    <w:rsid w:val="00956E71"/>
    <w:rsid w:val="00966C13"/>
    <w:rsid w:val="00995598"/>
    <w:rsid w:val="009C68E7"/>
    <w:rsid w:val="009E4744"/>
    <w:rsid w:val="00A003C7"/>
    <w:rsid w:val="00A01B9C"/>
    <w:rsid w:val="00A23AB0"/>
    <w:rsid w:val="00A415A6"/>
    <w:rsid w:val="00A61912"/>
    <w:rsid w:val="00A64D11"/>
    <w:rsid w:val="00A71412"/>
    <w:rsid w:val="00A87507"/>
    <w:rsid w:val="00AA77B6"/>
    <w:rsid w:val="00AB5C26"/>
    <w:rsid w:val="00AC3A52"/>
    <w:rsid w:val="00AD20BB"/>
    <w:rsid w:val="00AD434C"/>
    <w:rsid w:val="00B47A44"/>
    <w:rsid w:val="00B47C9C"/>
    <w:rsid w:val="00B879D9"/>
    <w:rsid w:val="00B92E85"/>
    <w:rsid w:val="00B94092"/>
    <w:rsid w:val="00BC1984"/>
    <w:rsid w:val="00BC6237"/>
    <w:rsid w:val="00BE2CCD"/>
    <w:rsid w:val="00BE4FC6"/>
    <w:rsid w:val="00C15A75"/>
    <w:rsid w:val="00C470D4"/>
    <w:rsid w:val="00C57AE7"/>
    <w:rsid w:val="00C80727"/>
    <w:rsid w:val="00C87707"/>
    <w:rsid w:val="00C94B3B"/>
    <w:rsid w:val="00CA35F5"/>
    <w:rsid w:val="00D0475C"/>
    <w:rsid w:val="00D06080"/>
    <w:rsid w:val="00D264FA"/>
    <w:rsid w:val="00D45D4D"/>
    <w:rsid w:val="00D574DA"/>
    <w:rsid w:val="00D66519"/>
    <w:rsid w:val="00D72324"/>
    <w:rsid w:val="00D725CD"/>
    <w:rsid w:val="00D87358"/>
    <w:rsid w:val="00D92B01"/>
    <w:rsid w:val="00D97775"/>
    <w:rsid w:val="00DB3C90"/>
    <w:rsid w:val="00DC4F0A"/>
    <w:rsid w:val="00DD24A9"/>
    <w:rsid w:val="00DD47F7"/>
    <w:rsid w:val="00DE189F"/>
    <w:rsid w:val="00DE7902"/>
    <w:rsid w:val="00DF3240"/>
    <w:rsid w:val="00E06DA1"/>
    <w:rsid w:val="00E41DA9"/>
    <w:rsid w:val="00E474FB"/>
    <w:rsid w:val="00E673BD"/>
    <w:rsid w:val="00E74627"/>
    <w:rsid w:val="00E76AB2"/>
    <w:rsid w:val="00EA3914"/>
    <w:rsid w:val="00EA6D88"/>
    <w:rsid w:val="00EB4FA2"/>
    <w:rsid w:val="00EC27A4"/>
    <w:rsid w:val="00ED108D"/>
    <w:rsid w:val="00F02C14"/>
    <w:rsid w:val="00F4000D"/>
    <w:rsid w:val="00F66FE0"/>
    <w:rsid w:val="00F74C3A"/>
    <w:rsid w:val="00F75678"/>
    <w:rsid w:val="00F8476C"/>
    <w:rsid w:val="00F85140"/>
    <w:rsid w:val="00FC4A54"/>
    <w:rsid w:val="00FC6EE5"/>
    <w:rsid w:val="00FC7DC0"/>
    <w:rsid w:val="00FE18D4"/>
    <w:rsid w:val="00FE3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5777"/>
  <w15:chartTrackingRefBased/>
  <w15:docId w15:val="{B6A5F833-6CCD-4ECE-B645-DB3803CA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5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5BC"/>
    <w:pPr>
      <w:ind w:left="720"/>
      <w:contextualSpacing/>
    </w:pPr>
  </w:style>
  <w:style w:type="table" w:styleId="a4">
    <w:name w:val="Table Grid"/>
    <w:basedOn w:val="a1"/>
    <w:uiPriority w:val="39"/>
    <w:rsid w:val="00510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rsid w:val="005240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FC7D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844AC5"/>
    <w:rPr>
      <w:color w:val="0000FF"/>
      <w:u w:val="single"/>
    </w:rPr>
  </w:style>
  <w:style w:type="table" w:customStyle="1" w:styleId="3">
    <w:name w:val="Сетка таблицы3"/>
    <w:basedOn w:val="a1"/>
    <w:next w:val="a4"/>
    <w:rsid w:val="00462DE5"/>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D3367"/>
    <w:rPr>
      <w:rFonts w:ascii="Segoe UI" w:hAnsi="Segoe UI" w:cs="Segoe UI"/>
      <w:sz w:val="18"/>
      <w:szCs w:val="18"/>
    </w:rPr>
  </w:style>
  <w:style w:type="character" w:customStyle="1" w:styleId="a7">
    <w:name w:val="Текст выноски Знак"/>
    <w:basedOn w:val="a0"/>
    <w:link w:val="a6"/>
    <w:uiPriority w:val="99"/>
    <w:semiHidden/>
    <w:rsid w:val="004D336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24802">
      <w:bodyDiv w:val="1"/>
      <w:marLeft w:val="0"/>
      <w:marRight w:val="0"/>
      <w:marTop w:val="0"/>
      <w:marBottom w:val="0"/>
      <w:divBdr>
        <w:top w:val="none" w:sz="0" w:space="0" w:color="auto"/>
        <w:left w:val="none" w:sz="0" w:space="0" w:color="auto"/>
        <w:bottom w:val="none" w:sz="0" w:space="0" w:color="auto"/>
        <w:right w:val="none" w:sz="0" w:space="0" w:color="auto"/>
      </w:divBdr>
    </w:div>
    <w:div w:id="8253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egp@adygheya.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moegp@adygheya.gov.r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14CE6-C5EC-44BE-AB68-BE9DA1CC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11</Pages>
  <Words>2608</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arh_enem@mail.ru</dc:creator>
  <cp:keywords/>
  <dc:description/>
  <cp:lastModifiedBy>1</cp:lastModifiedBy>
  <cp:revision>194</cp:revision>
  <cp:lastPrinted>2025-08-04T08:02:00Z</cp:lastPrinted>
  <dcterms:created xsi:type="dcterms:W3CDTF">2025-07-02T06:43:00Z</dcterms:created>
  <dcterms:modified xsi:type="dcterms:W3CDTF">2025-12-05T07:41:00Z</dcterms:modified>
</cp:coreProperties>
</file>